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F020A0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9A2A0D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EB6EC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A802DB">
              <w:rPr>
                <w:lang w:val="en-CA"/>
              </w:rPr>
              <w:t>0160</w:t>
            </w:r>
            <w:r w:rsidR="006A0E5C" w:rsidRPr="006A0E5C">
              <w:rPr>
                <w:lang w:val="en-CA"/>
              </w:rPr>
              <w:t>-v</w:t>
            </w:r>
            <w:r w:rsidR="00A802D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E5DF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379A54" w:rsidR="00E61DAC" w:rsidRPr="00FE5DF6" w:rsidRDefault="00B957BD" w:rsidP="009D7CE6">
            <w:pPr>
              <w:spacing w:before="60" w:after="60"/>
              <w:rPr>
                <w:b/>
                <w:szCs w:val="22"/>
              </w:rPr>
            </w:pPr>
            <w:r w:rsidRPr="00FE5DF6">
              <w:rPr>
                <w:b/>
                <w:szCs w:val="22"/>
              </w:rPr>
              <w:t>AHG9</w:t>
            </w:r>
            <w:r w:rsidR="00FE5DF6" w:rsidRPr="00FE5DF6">
              <w:rPr>
                <w:b/>
                <w:szCs w:val="22"/>
              </w:rPr>
              <w:t>/AHG13</w:t>
            </w:r>
            <w:r w:rsidRPr="00FE5DF6">
              <w:rPr>
                <w:b/>
                <w:szCs w:val="22"/>
              </w:rPr>
              <w:t xml:space="preserve">: </w:t>
            </w:r>
            <w:r w:rsidR="00FE5DF6" w:rsidRPr="00FE5DF6">
              <w:rPr>
                <w:b/>
                <w:szCs w:val="22"/>
              </w:rPr>
              <w:t>FGS Extension</w:t>
            </w:r>
            <w:r w:rsidRPr="00FE5DF6">
              <w:rPr>
                <w:b/>
                <w:szCs w:val="22"/>
              </w:rPr>
              <w:t xml:space="preserve"> SEI message</w:t>
            </w:r>
            <w:r w:rsidR="00FE5DF6" w:rsidRPr="00FE5DF6">
              <w:rPr>
                <w:b/>
                <w:szCs w:val="22"/>
              </w:rPr>
              <w:t xml:space="preserve"> </w:t>
            </w:r>
            <w:r w:rsidR="00577634">
              <w:rPr>
                <w:b/>
                <w:szCs w:val="22"/>
              </w:rPr>
              <w:t>useful descriptors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68E0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59BA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D22711" w:rsidR="00E61DAC" w:rsidRPr="005B217D" w:rsidRDefault="00B957BD">
            <w:pPr>
              <w:spacing w:before="60" w:after="60"/>
              <w:rPr>
                <w:szCs w:val="22"/>
                <w:lang w:val="en-CA"/>
              </w:rPr>
            </w:pPr>
            <w:r>
              <w:rPr>
                <w:szCs w:val="22"/>
                <w:lang w:val="en-CA"/>
              </w:rPr>
              <w:t>Stephan Wenger</w:t>
            </w:r>
            <w:r w:rsidR="006421A2">
              <w:rPr>
                <w:szCs w:val="22"/>
                <w:lang w:val="en-CA"/>
              </w:rPr>
              <w:t xml:space="preserve">, Arianne Hinds, </w:t>
            </w:r>
            <w:r w:rsidR="006421A2">
              <w:rPr>
                <w:szCs w:val="22"/>
                <w:lang w:val="en-CA"/>
              </w:rPr>
              <w:br/>
              <w:t>Gilles Teniou</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5BA91B8"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421A2">
              <w:rPr>
                <w:szCs w:val="22"/>
                <w:lang w:val="en-CA"/>
              </w:rPr>
              <w:t>{sw</w:t>
            </w:r>
            <w:r w:rsidR="00135040">
              <w:rPr>
                <w:szCs w:val="22"/>
                <w:lang w:val="en-CA"/>
              </w:rPr>
              <w:t>e</w:t>
            </w:r>
            <w:r w:rsidR="006421A2">
              <w:rPr>
                <w:szCs w:val="22"/>
                <w:lang w:val="en-CA"/>
              </w:rPr>
              <w:t xml:space="preserve">nger, ahinds, teniou} </w:t>
            </w:r>
            <w:r w:rsidR="00B957BD">
              <w:rPr>
                <w:szCs w:val="22"/>
                <w:lang w:val="en-CA"/>
              </w:rPr>
              <w:t>@global.tencent.com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07696D" w:rsidR="00E61DAC" w:rsidRPr="005B217D" w:rsidRDefault="00B957BD">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15E6743" w14:textId="1BF9AFE9" w:rsidR="00DC56EE" w:rsidRDefault="00577634" w:rsidP="00C97D78">
      <w:pPr>
        <w:rPr>
          <w:lang w:val="en-CA"/>
        </w:rPr>
      </w:pPr>
      <w:r>
        <w:rPr>
          <w:lang w:val="en-CA"/>
        </w:rPr>
        <w:t xml:space="preserve">While defining an FGS extension SEI message primarily addressing the functionality of spatial adaptation, it was felt useful to also include descriptive parameters </w:t>
      </w:r>
      <w:r w:rsidR="00F70DB8">
        <w:rPr>
          <w:lang w:val="en-CA"/>
        </w:rPr>
        <w:t>of the film grain synthesis such as the type of grain that is meant to be reproduced, the purpose of the film grain, such as creative artistic intent or artefact masking, and its essentiality from a service viewpoint.</w:t>
      </w:r>
    </w:p>
    <w:p w14:paraId="7D2AC1F0" w14:textId="665C4DE3" w:rsidR="00745F6B" w:rsidRPr="005B217D" w:rsidRDefault="00F70DB8" w:rsidP="00E11923">
      <w:pPr>
        <w:pStyle w:val="Titre1"/>
        <w:rPr>
          <w:lang w:val="en-CA"/>
        </w:rPr>
      </w:pPr>
      <w:r>
        <w:rPr>
          <w:lang w:val="en-CA"/>
        </w:rPr>
        <w:t>Proposed parameters</w:t>
      </w:r>
    </w:p>
    <w:p w14:paraId="5E825A3D" w14:textId="77777777" w:rsidR="00F36D88" w:rsidRDefault="00F36D88" w:rsidP="00F36D88">
      <w:pPr>
        <w:pStyle w:val="Titre2"/>
        <w:rPr>
          <w:lang w:val="en-CA"/>
        </w:rPr>
      </w:pPr>
      <w:r>
        <w:rPr>
          <w:lang w:val="en-CA"/>
        </w:rPr>
        <w:t>Type of grain</w:t>
      </w:r>
    </w:p>
    <w:p w14:paraId="0BB8E0A5" w14:textId="4BE4060A" w:rsidR="00210544" w:rsidRDefault="00F36D88" w:rsidP="00F36D88">
      <w:pPr>
        <w:rPr>
          <w:lang w:val="en-CA"/>
        </w:rPr>
      </w:pPr>
      <w:r>
        <w:rPr>
          <w:lang w:val="en-CA"/>
        </w:rPr>
        <w:t xml:space="preserve">The parameters defined in the Film </w:t>
      </w:r>
      <w:r w:rsidR="005A3880">
        <w:rPr>
          <w:lang w:val="en-CA"/>
        </w:rPr>
        <w:t>G</w:t>
      </w:r>
      <w:r>
        <w:rPr>
          <w:lang w:val="en-CA"/>
        </w:rPr>
        <w:t xml:space="preserve">rain Characteristics </w:t>
      </w:r>
      <w:r w:rsidR="005A3880">
        <w:rPr>
          <w:lang w:val="en-CA"/>
        </w:rPr>
        <w:t xml:space="preserve">SEI message </w:t>
      </w:r>
      <w:r w:rsidR="00210544">
        <w:rPr>
          <w:lang w:val="en-CA"/>
        </w:rPr>
        <w:t xml:space="preserve">or in the proposed Film </w:t>
      </w:r>
      <w:r w:rsidR="005A3880">
        <w:rPr>
          <w:lang w:val="en-CA"/>
        </w:rPr>
        <w:t>G</w:t>
      </w:r>
      <w:r w:rsidR="00210544">
        <w:rPr>
          <w:lang w:val="en-CA"/>
        </w:rPr>
        <w:t xml:space="preserve">rain </w:t>
      </w:r>
      <w:r w:rsidR="005A3880">
        <w:rPr>
          <w:lang w:val="en-CA"/>
        </w:rPr>
        <w:t>E</w:t>
      </w:r>
      <w:r w:rsidR="00210544">
        <w:rPr>
          <w:lang w:val="en-CA"/>
        </w:rPr>
        <w:t xml:space="preserve">xtension </w:t>
      </w:r>
      <w:r>
        <w:rPr>
          <w:lang w:val="en-CA"/>
        </w:rPr>
        <w:t xml:space="preserve">SEI message generally intend to reproduce </w:t>
      </w:r>
      <w:r w:rsidR="00210544">
        <w:rPr>
          <w:lang w:val="en-CA"/>
        </w:rPr>
        <w:t>film</w:t>
      </w:r>
      <w:r>
        <w:rPr>
          <w:lang w:val="en-CA"/>
        </w:rPr>
        <w:t xml:space="preserve"> physical properties. The most popular grains are</w:t>
      </w:r>
      <w:r w:rsidR="00210544">
        <w:rPr>
          <w:lang w:val="en-CA"/>
        </w:rPr>
        <w:t>:</w:t>
      </w:r>
    </w:p>
    <w:p w14:paraId="1799D24C" w14:textId="77777777" w:rsidR="00210544" w:rsidRDefault="00F36D88" w:rsidP="00210544">
      <w:pPr>
        <w:pStyle w:val="Paragraphedeliste"/>
        <w:numPr>
          <w:ilvl w:val="0"/>
          <w:numId w:val="15"/>
        </w:numPr>
        <w:rPr>
          <w:lang w:val="en-CA"/>
        </w:rPr>
      </w:pPr>
      <w:r w:rsidRPr="00210544">
        <w:rPr>
          <w:lang w:val="en-CA"/>
        </w:rPr>
        <w:t>8mm films with coarse grains</w:t>
      </w:r>
      <w:r w:rsidR="00367696" w:rsidRPr="00210544">
        <w:rPr>
          <w:lang w:val="en-CA"/>
        </w:rPr>
        <w:t xml:space="preserve"> that was mostly used for private film recording</w:t>
      </w:r>
      <w:r w:rsidR="0054041C" w:rsidRPr="00210544">
        <w:rPr>
          <w:lang w:val="en-CA"/>
        </w:rPr>
        <w:t>s</w:t>
      </w:r>
      <w:r w:rsidR="00305CF8" w:rsidRPr="00210544">
        <w:rPr>
          <w:lang w:val="en-CA"/>
        </w:rPr>
        <w:t xml:space="preserve"> in 70s and 80s, </w:t>
      </w:r>
    </w:p>
    <w:p w14:paraId="4C9A1433" w14:textId="77777777" w:rsidR="00210544" w:rsidRDefault="00305CF8" w:rsidP="00210544">
      <w:pPr>
        <w:pStyle w:val="Paragraphedeliste"/>
        <w:numPr>
          <w:ilvl w:val="0"/>
          <w:numId w:val="15"/>
        </w:numPr>
        <w:rPr>
          <w:lang w:val="en-CA"/>
        </w:rPr>
      </w:pPr>
      <w:r w:rsidRPr="00210544">
        <w:rPr>
          <w:lang w:val="en-CA"/>
        </w:rPr>
        <w:t xml:space="preserve">16mm films with noticeable grain that was used for documentaries and TV programs, </w:t>
      </w:r>
    </w:p>
    <w:p w14:paraId="4BCB122C" w14:textId="77777777" w:rsidR="00210544" w:rsidRDefault="00305CF8" w:rsidP="00210544">
      <w:pPr>
        <w:pStyle w:val="Paragraphedeliste"/>
        <w:numPr>
          <w:ilvl w:val="0"/>
          <w:numId w:val="15"/>
        </w:numPr>
        <w:rPr>
          <w:lang w:val="en-CA"/>
        </w:rPr>
      </w:pPr>
      <w:r w:rsidRPr="00210544">
        <w:rPr>
          <w:lang w:val="en-CA"/>
        </w:rPr>
        <w:t>35mm films with a finer grain recognizable as the historical movie effect</w:t>
      </w:r>
      <w:r w:rsidR="0054041C" w:rsidRPr="00210544">
        <w:rPr>
          <w:lang w:val="en-CA"/>
        </w:rPr>
        <w:t xml:space="preserve"> </w:t>
      </w:r>
    </w:p>
    <w:p w14:paraId="49CCC641" w14:textId="505B195E" w:rsidR="00F36D88" w:rsidRPr="00210544" w:rsidRDefault="0054041C" w:rsidP="00210544">
      <w:pPr>
        <w:pStyle w:val="Paragraphedeliste"/>
        <w:numPr>
          <w:ilvl w:val="0"/>
          <w:numId w:val="15"/>
        </w:numPr>
        <w:rPr>
          <w:lang w:val="en-CA"/>
        </w:rPr>
      </w:pPr>
      <w:r w:rsidRPr="00210544">
        <w:rPr>
          <w:lang w:val="en-CA"/>
        </w:rPr>
        <w:t>and 65-70mm with the finest grain that was use</w:t>
      </w:r>
      <w:r w:rsidR="00210544">
        <w:rPr>
          <w:lang w:val="en-CA"/>
        </w:rPr>
        <w:t>d</w:t>
      </w:r>
      <w:r w:rsidRPr="00210544">
        <w:rPr>
          <w:lang w:val="en-CA"/>
        </w:rPr>
        <w:t xml:space="preserve"> for major movie productions, particula</w:t>
      </w:r>
      <w:r w:rsidR="00210544">
        <w:rPr>
          <w:lang w:val="en-CA"/>
        </w:rPr>
        <w:t>r</w:t>
      </w:r>
      <w:r w:rsidRPr="00210544">
        <w:rPr>
          <w:lang w:val="en-CA"/>
        </w:rPr>
        <w:t>ly those requiring VFX.</w:t>
      </w:r>
    </w:p>
    <w:p w14:paraId="51E7468A" w14:textId="730CFC27" w:rsidR="0054041C" w:rsidRDefault="0054041C" w:rsidP="00F36D88">
      <w:pPr>
        <w:rPr>
          <w:lang w:val="en-CA"/>
        </w:rPr>
      </w:pPr>
      <w:r>
        <w:rPr>
          <w:lang w:val="en-CA"/>
        </w:rPr>
        <w:t>Signalling the type of grain is meant to inform the client of the type of grain to be added to the video.</w:t>
      </w:r>
    </w:p>
    <w:p w14:paraId="252B9667" w14:textId="4EB14997" w:rsidR="00F36D88" w:rsidRDefault="00F36D88" w:rsidP="00F36D88">
      <w:pPr>
        <w:pStyle w:val="Titre2"/>
        <w:rPr>
          <w:lang w:val="en-CA"/>
        </w:rPr>
      </w:pPr>
      <w:r>
        <w:rPr>
          <w:lang w:val="en-CA"/>
        </w:rPr>
        <w:t>Purpose of the film grain</w:t>
      </w:r>
    </w:p>
    <w:p w14:paraId="1435B7D3" w14:textId="28C3F65D" w:rsidR="00F36D88" w:rsidRDefault="0054041C" w:rsidP="00F36D88">
      <w:pPr>
        <w:rPr>
          <w:lang w:val="en-CA"/>
        </w:rPr>
      </w:pPr>
      <w:r>
        <w:rPr>
          <w:lang w:val="en-CA"/>
        </w:rPr>
        <w:t xml:space="preserve">As explained in the </w:t>
      </w:r>
      <w:r w:rsidR="006353F3">
        <w:rPr>
          <w:lang w:val="en-CA"/>
        </w:rPr>
        <w:t>Technical Report</w:t>
      </w:r>
      <w:r w:rsidR="003E27C9">
        <w:rPr>
          <w:lang w:val="en-CA"/>
        </w:rPr>
        <w:t xml:space="preserve"> on Film grain</w:t>
      </w:r>
      <w:r w:rsidR="00FD63BD">
        <w:rPr>
          <w:lang w:val="en-CA"/>
        </w:rPr>
        <w:t xml:space="preserve"> synthesis</w:t>
      </w:r>
      <w:r w:rsidR="006353F3">
        <w:rPr>
          <w:lang w:val="en-CA"/>
        </w:rPr>
        <w:t xml:space="preserve"> [1]</w:t>
      </w:r>
      <w:r w:rsidR="00FD63BD">
        <w:rPr>
          <w:lang w:val="en-CA"/>
        </w:rPr>
        <w:t xml:space="preserve">, applying noise on the video may address different objectives. The most obvious is for artistic intent. In this category there are 2 cases: either the film grain has been removed prior to encoding and the </w:t>
      </w:r>
      <w:r w:rsidR="006353F3">
        <w:rPr>
          <w:lang w:val="en-CA"/>
        </w:rPr>
        <w:t>Film Grain</w:t>
      </w:r>
      <w:r w:rsidR="00FD63BD">
        <w:rPr>
          <w:lang w:val="en-CA"/>
        </w:rPr>
        <w:t xml:space="preserve"> SEI messages </w:t>
      </w:r>
      <w:r w:rsidR="006353F3">
        <w:rPr>
          <w:lang w:val="en-CA"/>
        </w:rPr>
        <w:t>aims at</w:t>
      </w:r>
      <w:r w:rsidR="00FD63BD">
        <w:rPr>
          <w:lang w:val="en-CA"/>
        </w:rPr>
        <w:t xml:space="preserve"> reproduc</w:t>
      </w:r>
      <w:r w:rsidR="006353F3">
        <w:rPr>
          <w:lang w:val="en-CA"/>
        </w:rPr>
        <w:t>ing</w:t>
      </w:r>
      <w:r w:rsidR="00FD63BD">
        <w:rPr>
          <w:lang w:val="en-CA"/>
        </w:rPr>
        <w:t xml:space="preserve"> the original version, or the grain is selected to provide an arbitrary artistic intent, </w:t>
      </w:r>
      <w:r w:rsidR="006353F3">
        <w:rPr>
          <w:lang w:val="en-CA"/>
        </w:rPr>
        <w:t>like</w:t>
      </w:r>
      <w:r w:rsidR="00FD63BD">
        <w:rPr>
          <w:lang w:val="en-CA"/>
        </w:rPr>
        <w:t xml:space="preserve"> a video effect. Another major scen</w:t>
      </w:r>
      <w:r w:rsidR="006353F3">
        <w:rPr>
          <w:lang w:val="en-CA"/>
        </w:rPr>
        <w:t>a</w:t>
      </w:r>
      <w:r w:rsidR="00FD63BD">
        <w:rPr>
          <w:lang w:val="en-CA"/>
        </w:rPr>
        <w:t>rio in which film grain may be applied is for masking visual artefacts and bring back some textural effect (this is particularly true in cases with important loop filtered areas</w:t>
      </w:r>
      <w:r w:rsidR="006353F3">
        <w:rPr>
          <w:lang w:val="en-CA"/>
        </w:rPr>
        <w:t>)</w:t>
      </w:r>
      <w:r w:rsidR="00FD63BD">
        <w:rPr>
          <w:lang w:val="en-CA"/>
        </w:rPr>
        <w:t xml:space="preserve">. </w:t>
      </w:r>
    </w:p>
    <w:p w14:paraId="57B64C49" w14:textId="5FAD8629" w:rsidR="00F36D88" w:rsidRDefault="00F36D88" w:rsidP="00F36D88">
      <w:pPr>
        <w:pStyle w:val="Titre2"/>
        <w:rPr>
          <w:lang w:val="en-CA"/>
        </w:rPr>
      </w:pPr>
      <w:r>
        <w:rPr>
          <w:lang w:val="en-CA"/>
        </w:rPr>
        <w:t>Essentiality of the film grain</w:t>
      </w:r>
    </w:p>
    <w:p w14:paraId="351BD928" w14:textId="6E2C2A21" w:rsidR="00CE6D81" w:rsidRDefault="00FD63BD" w:rsidP="00F36D88">
      <w:pPr>
        <w:rPr>
          <w:lang w:val="en-CA"/>
        </w:rPr>
      </w:pPr>
      <w:r>
        <w:rPr>
          <w:lang w:val="en-CA"/>
        </w:rPr>
        <w:t xml:space="preserve">While describing the film grain, it may be beneficial to signal how important the post processing of FGS </w:t>
      </w:r>
      <w:r w:rsidR="006353F3">
        <w:rPr>
          <w:lang w:val="en-CA"/>
        </w:rPr>
        <w:t xml:space="preserve">is </w:t>
      </w:r>
      <w:r>
        <w:rPr>
          <w:lang w:val="en-CA"/>
        </w:rPr>
        <w:t xml:space="preserve">for the targeted service. The level of importance may </w:t>
      </w:r>
      <w:r w:rsidR="00CE6D81">
        <w:rPr>
          <w:lang w:val="en-CA"/>
        </w:rPr>
        <w:t>cover:</w:t>
      </w:r>
    </w:p>
    <w:p w14:paraId="512DCD74" w14:textId="77777777" w:rsidR="00CE6D81" w:rsidRDefault="00FD63BD" w:rsidP="00CE6D81">
      <w:pPr>
        <w:pStyle w:val="Paragraphedeliste"/>
        <w:numPr>
          <w:ilvl w:val="0"/>
          <w:numId w:val="13"/>
        </w:numPr>
        <w:rPr>
          <w:lang w:val="en-CA"/>
        </w:rPr>
      </w:pPr>
      <w:r w:rsidRPr="00CE6D81">
        <w:rPr>
          <w:lang w:val="en-CA"/>
        </w:rPr>
        <w:t xml:space="preserve">high importance to preserve the original artistic intent, </w:t>
      </w:r>
    </w:p>
    <w:p w14:paraId="309FCC99" w14:textId="71E4816D" w:rsidR="00CE6D81" w:rsidRDefault="00FD63BD" w:rsidP="00CE6D81">
      <w:pPr>
        <w:pStyle w:val="Paragraphedeliste"/>
        <w:numPr>
          <w:ilvl w:val="0"/>
          <w:numId w:val="13"/>
        </w:numPr>
        <w:rPr>
          <w:lang w:val="en-CA"/>
        </w:rPr>
      </w:pPr>
      <w:r w:rsidRPr="00CE6D81">
        <w:rPr>
          <w:lang w:val="en-CA"/>
        </w:rPr>
        <w:t xml:space="preserve">moderated importance as </w:t>
      </w:r>
      <w:r w:rsidR="00CE6D81">
        <w:rPr>
          <w:lang w:val="en-CA"/>
        </w:rPr>
        <w:t xml:space="preserve">the </w:t>
      </w:r>
      <w:r w:rsidRPr="00CE6D81">
        <w:rPr>
          <w:lang w:val="en-CA"/>
        </w:rPr>
        <w:t xml:space="preserve">subjectively preferred </w:t>
      </w:r>
      <w:r w:rsidR="00210544" w:rsidRPr="00CE6D81">
        <w:rPr>
          <w:lang w:val="en-CA"/>
        </w:rPr>
        <w:t>version</w:t>
      </w:r>
      <w:r w:rsidRPr="00CE6D81">
        <w:rPr>
          <w:lang w:val="en-CA"/>
        </w:rPr>
        <w:t>.</w:t>
      </w:r>
      <w:r w:rsidR="00CE6D81" w:rsidRPr="00CE6D81">
        <w:rPr>
          <w:lang w:val="en-CA"/>
        </w:rPr>
        <w:t xml:space="preserve"> </w:t>
      </w:r>
    </w:p>
    <w:p w14:paraId="5CBCF2AA" w14:textId="4B90A16D" w:rsidR="00F36D88" w:rsidRDefault="00CE6D81" w:rsidP="00CE6D81">
      <w:pPr>
        <w:pStyle w:val="Paragraphedeliste"/>
        <w:numPr>
          <w:ilvl w:val="0"/>
          <w:numId w:val="13"/>
        </w:numPr>
        <w:rPr>
          <w:lang w:val="en-CA"/>
        </w:rPr>
      </w:pPr>
      <w:r>
        <w:rPr>
          <w:lang w:val="en-CA"/>
        </w:rPr>
        <w:t>l</w:t>
      </w:r>
      <w:r w:rsidRPr="00CE6D81">
        <w:rPr>
          <w:lang w:val="en-CA"/>
        </w:rPr>
        <w:t>ow importance</w:t>
      </w:r>
      <w:r>
        <w:rPr>
          <w:lang w:val="en-CA"/>
        </w:rPr>
        <w:t xml:space="preserve"> because limited to only mask artefacts</w:t>
      </w:r>
    </w:p>
    <w:p w14:paraId="06843AB0" w14:textId="33B7C055" w:rsidR="00CE6D81" w:rsidRPr="00CE6D81" w:rsidRDefault="00CE6D81" w:rsidP="00CE6D81">
      <w:pPr>
        <w:rPr>
          <w:lang w:val="en-CA"/>
        </w:rPr>
      </w:pPr>
      <w:r>
        <w:rPr>
          <w:lang w:val="en-CA"/>
        </w:rPr>
        <w:lastRenderedPageBreak/>
        <w:t>It is proposed to define 4 levels of essentiality from 0 (the least essential) to 3 (the most essential).</w:t>
      </w:r>
    </w:p>
    <w:p w14:paraId="2BB7EC42" w14:textId="3D462F0C" w:rsidR="001B188F" w:rsidRPr="001B188F" w:rsidRDefault="001B188F" w:rsidP="00F70DB8">
      <w:pPr>
        <w:pStyle w:val="Titre1"/>
        <w:rPr>
          <w:lang w:val="en-CA"/>
        </w:rPr>
      </w:pPr>
      <w:r>
        <w:rPr>
          <w:lang w:val="en-CA"/>
        </w:rPr>
        <w:t>Proposal</w:t>
      </w:r>
    </w:p>
    <w:p w14:paraId="0487B9BA" w14:textId="2AEDCD2C" w:rsidR="00770889" w:rsidRDefault="00F70DB8" w:rsidP="00770889">
      <w:pPr>
        <w:pStyle w:val="Titre2"/>
        <w:rPr>
          <w:lang w:val="en-CA"/>
        </w:rPr>
      </w:pPr>
      <w:r>
        <w:rPr>
          <w:lang w:val="en-CA"/>
        </w:rPr>
        <w:t>VSEI</w:t>
      </w:r>
    </w:p>
    <w:p w14:paraId="50888770" w14:textId="18E16028" w:rsidR="00825DEB" w:rsidRDefault="00F70DB8" w:rsidP="00770889">
      <w:pPr>
        <w:rPr>
          <w:lang w:val="en-CA"/>
        </w:rPr>
      </w:pPr>
      <w:r>
        <w:rPr>
          <w:lang w:val="en-CA"/>
        </w:rPr>
        <w:t>The proposed implementation assumes the definition of the spatial adaptation parameters as part of the FGS Extension SEI message, alternatively a Film grain info SEI message could be also isolated</w:t>
      </w:r>
      <w:r w:rsidR="00825DEB">
        <w:rPr>
          <w:lang w:val="en-CA"/>
        </w:rPr>
        <w:t>.</w:t>
      </w:r>
    </w:p>
    <w:p w14:paraId="067C4D00" w14:textId="77777777" w:rsidR="006353F3" w:rsidRDefault="006353F3" w:rsidP="00770889">
      <w:pPr>
        <w:rPr>
          <w:lang w:val="en-CA"/>
        </w:rPr>
      </w:pPr>
    </w:p>
    <w:p w14:paraId="4C2AED4F" w14:textId="77777777" w:rsidR="00F70DB8" w:rsidRPr="006D5989" w:rsidRDefault="00F70DB8" w:rsidP="00F70DB8">
      <w:pPr>
        <w:pStyle w:val="enumlev1"/>
        <w:tabs>
          <w:tab w:val="left" w:pos="426"/>
        </w:tabs>
        <w:ind w:left="426" w:hanging="426"/>
        <w:rPr>
          <w:b/>
          <w:bCs/>
          <w:lang w:val="fr-FR"/>
        </w:rPr>
      </w:pPr>
      <w:r w:rsidRPr="006D5989">
        <w:rPr>
          <w:b/>
          <w:bCs/>
          <w:lang w:val="fr-FR"/>
        </w:rPr>
        <w:t>8.X</w:t>
      </w:r>
      <w:r w:rsidRPr="006D5989">
        <w:rPr>
          <w:b/>
          <w:bCs/>
          <w:lang w:val="fr-FR"/>
        </w:rPr>
        <w:tab/>
        <w:t>Film grain extension SEI message</w:t>
      </w:r>
    </w:p>
    <w:p w14:paraId="25DEDBBF" w14:textId="77777777" w:rsidR="00F70DB8" w:rsidRPr="00210544" w:rsidRDefault="00F70DB8" w:rsidP="00F70DB8">
      <w:pPr>
        <w:pStyle w:val="Titre3"/>
        <w:numPr>
          <w:ilvl w:val="0"/>
          <w:numId w:val="0"/>
        </w:numPr>
        <w:rPr>
          <w:sz w:val="20"/>
          <w:szCs w:val="20"/>
        </w:rPr>
      </w:pPr>
      <w:r w:rsidRPr="00210544">
        <w:rPr>
          <w:sz w:val="20"/>
          <w:szCs w:val="20"/>
        </w:rPr>
        <w:t>8.X.1</w:t>
      </w:r>
      <w:r w:rsidRPr="00210544">
        <w:rPr>
          <w:sz w:val="20"/>
          <w:szCs w:val="20"/>
        </w:rPr>
        <w:tab/>
        <w:t>Film grain extension SEI message syntax</w:t>
      </w:r>
    </w:p>
    <w:p w14:paraId="71A10560" w14:textId="77777777" w:rsidR="00F70DB8" w:rsidRPr="00210544" w:rsidRDefault="00F70DB8" w:rsidP="00F70DB8">
      <w:pPr>
        <w:keepNext/>
        <w:keepLines/>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794"/>
        <w:gridCol w:w="1283"/>
      </w:tblGrid>
      <w:tr w:rsidR="00F70DB8" w:rsidRPr="00210544" w14:paraId="5F39CD07" w14:textId="77777777" w:rsidTr="006353F3">
        <w:trPr>
          <w:jc w:val="center"/>
        </w:trPr>
        <w:tc>
          <w:tcPr>
            <w:tcW w:w="7794" w:type="dxa"/>
            <w:tcBorders>
              <w:top w:val="single" w:sz="6" w:space="0" w:color="auto"/>
            </w:tcBorders>
          </w:tcPr>
          <w:p w14:paraId="49582FA8" w14:textId="77777777" w:rsidR="00F70DB8" w:rsidRPr="00210544" w:rsidRDefault="00F70DB8" w:rsidP="006D5989">
            <w:pPr>
              <w:keepNext/>
              <w:keepLines/>
              <w:tabs>
                <w:tab w:val="left" w:pos="216"/>
                <w:tab w:val="left" w:pos="432"/>
                <w:tab w:val="left" w:pos="648"/>
                <w:tab w:val="left" w:pos="864"/>
                <w:tab w:val="left" w:pos="1296"/>
                <w:tab w:val="left" w:pos="1512"/>
                <w:tab w:val="left" w:pos="1728"/>
                <w:tab w:val="left" w:pos="1944"/>
              </w:tabs>
              <w:spacing w:before="20" w:after="40"/>
              <w:jc w:val="left"/>
              <w:rPr>
                <w:sz w:val="20"/>
              </w:rPr>
            </w:pPr>
            <w:r w:rsidRPr="00210544">
              <w:rPr>
                <w:sz w:val="20"/>
              </w:rPr>
              <w:t>film_grain_extension( payloadSize ) {</w:t>
            </w:r>
          </w:p>
        </w:tc>
        <w:tc>
          <w:tcPr>
            <w:tcW w:w="1283" w:type="dxa"/>
            <w:tcBorders>
              <w:top w:val="single" w:sz="6" w:space="0" w:color="auto"/>
            </w:tcBorders>
          </w:tcPr>
          <w:p w14:paraId="57291C91" w14:textId="77777777" w:rsidR="00F70DB8" w:rsidRPr="00210544" w:rsidRDefault="00F70DB8" w:rsidP="006D5989">
            <w:pPr>
              <w:keepNext/>
              <w:keepLines/>
              <w:spacing w:before="20" w:after="40"/>
              <w:jc w:val="center"/>
              <w:rPr>
                <w:b/>
                <w:bCs/>
                <w:sz w:val="20"/>
              </w:rPr>
            </w:pPr>
            <w:r w:rsidRPr="00210544">
              <w:rPr>
                <w:b/>
                <w:bCs/>
                <w:sz w:val="20"/>
              </w:rPr>
              <w:t>Descriptor</w:t>
            </w:r>
          </w:p>
        </w:tc>
      </w:tr>
      <w:tr w:rsidR="00F70DB8" w:rsidRPr="00210544" w14:paraId="5449700A" w14:textId="77777777" w:rsidTr="006353F3">
        <w:trPr>
          <w:jc w:val="center"/>
        </w:trPr>
        <w:tc>
          <w:tcPr>
            <w:tcW w:w="7794" w:type="dxa"/>
          </w:tcPr>
          <w:p w14:paraId="477B6407" w14:textId="77777777" w:rsidR="00F70DB8" w:rsidRPr="00210544" w:rsidRDefault="00F70DB8" w:rsidP="006D5989">
            <w:pPr>
              <w:tabs>
                <w:tab w:val="left" w:pos="216"/>
                <w:tab w:val="left" w:pos="432"/>
                <w:tab w:val="left" w:pos="648"/>
                <w:tab w:val="left" w:pos="864"/>
                <w:tab w:val="left" w:pos="1296"/>
                <w:tab w:val="left" w:pos="1512"/>
                <w:tab w:val="left" w:pos="1728"/>
                <w:tab w:val="left" w:pos="1944"/>
              </w:tabs>
              <w:spacing w:before="20" w:after="40"/>
              <w:jc w:val="left"/>
              <w:rPr>
                <w:b/>
                <w:bCs/>
                <w:sz w:val="20"/>
              </w:rPr>
            </w:pPr>
            <w:r w:rsidRPr="00210544">
              <w:rPr>
                <w:sz w:val="20"/>
              </w:rPr>
              <w:tab/>
            </w:r>
            <w:r w:rsidRPr="00210544">
              <w:rPr>
                <w:b/>
                <w:bCs/>
                <w:sz w:val="20"/>
              </w:rPr>
              <w:t>fge_cancel_flag</w:t>
            </w:r>
          </w:p>
        </w:tc>
        <w:tc>
          <w:tcPr>
            <w:tcW w:w="1283" w:type="dxa"/>
          </w:tcPr>
          <w:p w14:paraId="63B93C41" w14:textId="77777777" w:rsidR="00F70DB8" w:rsidRPr="00210544" w:rsidRDefault="00F70DB8" w:rsidP="006D5989">
            <w:pPr>
              <w:spacing w:before="20" w:after="40"/>
              <w:jc w:val="center"/>
              <w:rPr>
                <w:sz w:val="20"/>
              </w:rPr>
            </w:pPr>
            <w:r w:rsidRPr="00210544">
              <w:rPr>
                <w:sz w:val="20"/>
              </w:rPr>
              <w:t>u(1)</w:t>
            </w:r>
          </w:p>
        </w:tc>
      </w:tr>
      <w:tr w:rsidR="00F70DB8" w:rsidRPr="00210544" w14:paraId="63FF6EEE" w14:textId="77777777" w:rsidTr="006353F3">
        <w:trPr>
          <w:jc w:val="center"/>
        </w:trPr>
        <w:tc>
          <w:tcPr>
            <w:tcW w:w="7794" w:type="dxa"/>
          </w:tcPr>
          <w:p w14:paraId="205C1517" w14:textId="77777777" w:rsidR="00F70DB8" w:rsidRPr="00210544" w:rsidRDefault="00F70DB8" w:rsidP="006D5989">
            <w:pPr>
              <w:tabs>
                <w:tab w:val="left" w:pos="216"/>
                <w:tab w:val="left" w:pos="432"/>
                <w:tab w:val="left" w:pos="648"/>
                <w:tab w:val="left" w:pos="864"/>
                <w:tab w:val="left" w:pos="1296"/>
                <w:tab w:val="left" w:pos="1512"/>
                <w:tab w:val="left" w:pos="1728"/>
                <w:tab w:val="left" w:pos="1944"/>
              </w:tabs>
              <w:spacing w:before="20" w:after="40"/>
              <w:jc w:val="left"/>
              <w:rPr>
                <w:sz w:val="20"/>
              </w:rPr>
            </w:pPr>
            <w:r w:rsidRPr="00210544">
              <w:rPr>
                <w:bCs/>
                <w:sz w:val="20"/>
              </w:rPr>
              <w:tab/>
              <w:t>if( !fge_cancel_flag ) {</w:t>
            </w:r>
          </w:p>
        </w:tc>
        <w:tc>
          <w:tcPr>
            <w:tcW w:w="1283" w:type="dxa"/>
          </w:tcPr>
          <w:p w14:paraId="07A1C496" w14:textId="77777777" w:rsidR="00F70DB8" w:rsidRPr="00210544" w:rsidRDefault="00F70DB8" w:rsidP="006D5989">
            <w:pPr>
              <w:spacing w:before="20" w:after="40"/>
              <w:jc w:val="center"/>
              <w:rPr>
                <w:sz w:val="20"/>
              </w:rPr>
            </w:pPr>
          </w:p>
        </w:tc>
      </w:tr>
      <w:tr w:rsidR="006353F3" w:rsidRPr="00210544" w14:paraId="71A9B7C8" w14:textId="77777777" w:rsidTr="006353F3">
        <w:trPr>
          <w:jc w:val="center"/>
        </w:trPr>
        <w:tc>
          <w:tcPr>
            <w:tcW w:w="7794" w:type="dxa"/>
          </w:tcPr>
          <w:p w14:paraId="38A49A4C" w14:textId="0AE1ABC7" w:rsidR="006353F3" w:rsidRPr="00210544" w:rsidRDefault="006353F3" w:rsidP="006353F3">
            <w:pPr>
              <w:tabs>
                <w:tab w:val="left" w:pos="216"/>
                <w:tab w:val="left" w:pos="432"/>
                <w:tab w:val="left" w:pos="648"/>
                <w:tab w:val="left" w:pos="864"/>
                <w:tab w:val="left" w:pos="1296"/>
                <w:tab w:val="left" w:pos="1512"/>
                <w:tab w:val="left" w:pos="1728"/>
                <w:tab w:val="left" w:pos="1944"/>
              </w:tabs>
              <w:spacing w:before="20" w:after="40"/>
              <w:ind w:left="360"/>
              <w:jc w:val="left"/>
              <w:rPr>
                <w:i/>
                <w:iCs/>
                <w:color w:val="BFBFBF" w:themeColor="background1" w:themeShade="BF"/>
                <w:sz w:val="20"/>
              </w:rPr>
            </w:pPr>
            <w:r w:rsidRPr="00210544">
              <w:rPr>
                <w:i/>
                <w:iCs/>
                <w:color w:val="BFBFBF" w:themeColor="background1" w:themeShade="BF"/>
                <w:sz w:val="20"/>
              </w:rPr>
              <w:t>[</w:t>
            </w:r>
            <w:r w:rsidR="00770C22" w:rsidRPr="00210544">
              <w:rPr>
                <w:i/>
                <w:iCs/>
                <w:color w:val="BFBFBF" w:themeColor="background1" w:themeShade="BF"/>
                <w:sz w:val="20"/>
              </w:rPr>
              <w:t xml:space="preserve">Film grain Characteristics + </w:t>
            </w:r>
            <w:r w:rsidRPr="00210544">
              <w:rPr>
                <w:i/>
                <w:iCs/>
                <w:color w:val="BFBFBF" w:themeColor="background1" w:themeShade="BF"/>
                <w:sz w:val="20"/>
              </w:rPr>
              <w:t>Spatial adaptation information…]</w:t>
            </w:r>
          </w:p>
        </w:tc>
        <w:tc>
          <w:tcPr>
            <w:tcW w:w="1283" w:type="dxa"/>
          </w:tcPr>
          <w:p w14:paraId="1DC03479" w14:textId="77777777" w:rsidR="006353F3" w:rsidRPr="00210544" w:rsidRDefault="006353F3" w:rsidP="006D5989">
            <w:pPr>
              <w:spacing w:before="20" w:after="40"/>
              <w:jc w:val="center"/>
              <w:rPr>
                <w:i/>
                <w:iCs/>
                <w:sz w:val="20"/>
              </w:rPr>
            </w:pPr>
          </w:p>
        </w:tc>
      </w:tr>
      <w:tr w:rsidR="00F70DB8" w:rsidRPr="00210544" w14:paraId="6C0980C1" w14:textId="77777777" w:rsidTr="006353F3">
        <w:trPr>
          <w:jc w:val="center"/>
        </w:trPr>
        <w:tc>
          <w:tcPr>
            <w:tcW w:w="7794" w:type="dxa"/>
          </w:tcPr>
          <w:p w14:paraId="444F0E1C" w14:textId="77777777" w:rsidR="00F70DB8" w:rsidRPr="00210544" w:rsidRDefault="00F70DB8" w:rsidP="006D5989">
            <w:pPr>
              <w:pStyle w:val="tablesyntax"/>
              <w:keepNext w:val="0"/>
              <w:keepLines w:val="0"/>
              <w:spacing w:before="20" w:after="40"/>
              <w:rPr>
                <w:b/>
                <w:bCs/>
                <w:lang w:val="en-US"/>
              </w:rPr>
            </w:pPr>
            <w:r w:rsidRPr="00210544">
              <w:rPr>
                <w:rFonts w:eastAsia="?l?r ??’c"/>
                <w:lang w:val="en-US" w:eastAsia="ja-JP"/>
              </w:rPr>
              <w:tab/>
            </w:r>
            <w:r w:rsidRPr="00210544">
              <w:rPr>
                <w:lang w:val="en-US"/>
              </w:rPr>
              <w:tab/>
            </w:r>
            <w:r w:rsidRPr="00210544">
              <w:rPr>
                <w:b/>
                <w:bCs/>
                <w:lang w:val="en-US"/>
              </w:rPr>
              <w:t>fge_description_information_present_flag</w:t>
            </w:r>
          </w:p>
        </w:tc>
        <w:tc>
          <w:tcPr>
            <w:tcW w:w="1283" w:type="dxa"/>
          </w:tcPr>
          <w:p w14:paraId="27DD3365" w14:textId="77777777" w:rsidR="00F70DB8" w:rsidRPr="00210544" w:rsidRDefault="00F70DB8" w:rsidP="006D5989">
            <w:pPr>
              <w:pStyle w:val="tablecell"/>
              <w:keepNext w:val="0"/>
              <w:keepLines w:val="0"/>
              <w:spacing w:before="20" w:after="40"/>
              <w:jc w:val="center"/>
              <w:rPr>
                <w:lang w:val="en-US"/>
              </w:rPr>
            </w:pPr>
            <w:r w:rsidRPr="00210544">
              <w:rPr>
                <w:lang w:val="en-US"/>
              </w:rPr>
              <w:t>u(1)</w:t>
            </w:r>
          </w:p>
        </w:tc>
      </w:tr>
      <w:tr w:rsidR="00F70DB8" w:rsidRPr="00210544" w14:paraId="303255A0" w14:textId="77777777" w:rsidTr="006353F3">
        <w:trPr>
          <w:jc w:val="center"/>
        </w:trPr>
        <w:tc>
          <w:tcPr>
            <w:tcW w:w="7794" w:type="dxa"/>
          </w:tcPr>
          <w:p w14:paraId="439D6EDD" w14:textId="77777777" w:rsidR="00F70DB8" w:rsidRPr="00210544" w:rsidRDefault="00F70DB8" w:rsidP="006D5989">
            <w:pPr>
              <w:tabs>
                <w:tab w:val="left" w:pos="216"/>
                <w:tab w:val="left" w:pos="432"/>
                <w:tab w:val="left" w:pos="648"/>
                <w:tab w:val="left" w:pos="864"/>
                <w:tab w:val="left" w:pos="1296"/>
                <w:tab w:val="left" w:pos="1512"/>
                <w:tab w:val="left" w:pos="1728"/>
                <w:tab w:val="left" w:pos="1944"/>
              </w:tabs>
              <w:spacing w:before="20" w:after="40"/>
              <w:ind w:left="432"/>
              <w:jc w:val="left"/>
              <w:rPr>
                <w:sz w:val="20"/>
              </w:rPr>
            </w:pPr>
            <w:r w:rsidRPr="00210544">
              <w:rPr>
                <w:sz w:val="20"/>
              </w:rPr>
              <w:t>if( fge_description_information_present_flag ) {</w:t>
            </w:r>
          </w:p>
        </w:tc>
        <w:tc>
          <w:tcPr>
            <w:tcW w:w="1283" w:type="dxa"/>
          </w:tcPr>
          <w:p w14:paraId="09B2ECC7" w14:textId="77777777" w:rsidR="00F70DB8" w:rsidRPr="00210544" w:rsidRDefault="00F70DB8" w:rsidP="006D5989">
            <w:pPr>
              <w:spacing w:before="20" w:after="40"/>
              <w:jc w:val="center"/>
              <w:rPr>
                <w:sz w:val="20"/>
              </w:rPr>
            </w:pPr>
          </w:p>
        </w:tc>
      </w:tr>
      <w:tr w:rsidR="00F70DB8" w:rsidRPr="00210544" w14:paraId="65E8722E" w14:textId="77777777" w:rsidTr="006353F3">
        <w:trPr>
          <w:jc w:val="center"/>
        </w:trPr>
        <w:tc>
          <w:tcPr>
            <w:tcW w:w="7794" w:type="dxa"/>
          </w:tcPr>
          <w:p w14:paraId="160BB1F8" w14:textId="77777777" w:rsidR="00F70DB8" w:rsidRPr="00210544" w:rsidRDefault="00F70DB8" w:rsidP="006D5989">
            <w:pPr>
              <w:pStyle w:val="tablesyntax"/>
              <w:spacing w:before="20" w:after="40"/>
              <w:ind w:left="432"/>
              <w:rPr>
                <w:b/>
                <w:bCs/>
                <w:lang w:val="en-US"/>
              </w:rPr>
            </w:pPr>
            <w:r w:rsidRPr="00210544">
              <w:rPr>
                <w:rFonts w:eastAsia="?l?r ??’c"/>
                <w:lang w:val="en-US" w:eastAsia="ja-JP"/>
              </w:rPr>
              <w:tab/>
            </w:r>
            <w:r w:rsidRPr="00210544">
              <w:rPr>
                <w:b/>
                <w:bCs/>
                <w:lang w:val="en-US"/>
              </w:rPr>
              <w:t>fge_film_grain_type</w:t>
            </w:r>
          </w:p>
        </w:tc>
        <w:tc>
          <w:tcPr>
            <w:tcW w:w="1283" w:type="dxa"/>
          </w:tcPr>
          <w:p w14:paraId="59B73E93" w14:textId="77777777" w:rsidR="00F70DB8" w:rsidRPr="00210544" w:rsidRDefault="00F70DB8" w:rsidP="006D5989">
            <w:pPr>
              <w:pStyle w:val="tablecell"/>
              <w:keepNext w:val="0"/>
              <w:keepLines w:val="0"/>
              <w:spacing w:before="20" w:after="40"/>
              <w:jc w:val="center"/>
              <w:rPr>
                <w:lang w:val="en-US"/>
              </w:rPr>
            </w:pPr>
            <w:r w:rsidRPr="00210544">
              <w:rPr>
                <w:lang w:val="en-US"/>
              </w:rPr>
              <w:t>u(8)</w:t>
            </w:r>
          </w:p>
        </w:tc>
      </w:tr>
      <w:tr w:rsidR="00F70DB8" w:rsidRPr="00210544" w14:paraId="45FF6D6A" w14:textId="77777777" w:rsidTr="006353F3">
        <w:trPr>
          <w:jc w:val="center"/>
        </w:trPr>
        <w:tc>
          <w:tcPr>
            <w:tcW w:w="7794" w:type="dxa"/>
          </w:tcPr>
          <w:p w14:paraId="21713451" w14:textId="77777777" w:rsidR="00F70DB8" w:rsidRPr="00210544" w:rsidRDefault="00F70DB8" w:rsidP="006D5989">
            <w:pPr>
              <w:pStyle w:val="tablesyntax"/>
              <w:spacing w:before="20" w:after="40"/>
              <w:ind w:left="432"/>
              <w:rPr>
                <w:b/>
                <w:bCs/>
                <w:lang w:val="en-US"/>
              </w:rPr>
            </w:pPr>
            <w:r w:rsidRPr="00210544">
              <w:rPr>
                <w:rFonts w:eastAsia="?l?r ??’c"/>
                <w:lang w:val="en-US" w:eastAsia="ja-JP"/>
              </w:rPr>
              <w:tab/>
            </w:r>
            <w:r w:rsidRPr="00210544">
              <w:rPr>
                <w:b/>
                <w:bCs/>
                <w:lang w:val="en-US"/>
              </w:rPr>
              <w:t>fge_film_grain_purpose</w:t>
            </w:r>
          </w:p>
        </w:tc>
        <w:tc>
          <w:tcPr>
            <w:tcW w:w="1283" w:type="dxa"/>
          </w:tcPr>
          <w:p w14:paraId="0EF0C698" w14:textId="77777777" w:rsidR="00F70DB8" w:rsidRPr="00210544" w:rsidRDefault="00F70DB8" w:rsidP="006D5989">
            <w:pPr>
              <w:pStyle w:val="tablecell"/>
              <w:keepNext w:val="0"/>
              <w:keepLines w:val="0"/>
              <w:spacing w:before="20" w:after="40"/>
              <w:jc w:val="center"/>
              <w:rPr>
                <w:lang w:val="en-US"/>
              </w:rPr>
            </w:pPr>
            <w:r w:rsidRPr="00210544">
              <w:rPr>
                <w:lang w:val="en-US"/>
              </w:rPr>
              <w:t>u(4)</w:t>
            </w:r>
          </w:p>
        </w:tc>
      </w:tr>
      <w:tr w:rsidR="00F70DB8" w:rsidRPr="00210544" w14:paraId="307313DA" w14:textId="77777777" w:rsidTr="006353F3">
        <w:trPr>
          <w:jc w:val="center"/>
        </w:trPr>
        <w:tc>
          <w:tcPr>
            <w:tcW w:w="7794" w:type="dxa"/>
          </w:tcPr>
          <w:p w14:paraId="73155E30" w14:textId="77777777" w:rsidR="00F70DB8" w:rsidRPr="00210544" w:rsidRDefault="00F70DB8" w:rsidP="006D5989">
            <w:pPr>
              <w:pStyle w:val="tablesyntax"/>
              <w:spacing w:before="20" w:after="40"/>
              <w:ind w:left="432"/>
              <w:rPr>
                <w:b/>
                <w:bCs/>
                <w:lang w:val="en-US"/>
              </w:rPr>
            </w:pPr>
            <w:r w:rsidRPr="00210544">
              <w:rPr>
                <w:lang w:val="en-US"/>
              </w:rPr>
              <w:tab/>
            </w:r>
            <w:r w:rsidRPr="00210544">
              <w:rPr>
                <w:b/>
                <w:bCs/>
                <w:lang w:val="en-US"/>
              </w:rPr>
              <w:t>fge_film_grain_essentiality</w:t>
            </w:r>
          </w:p>
        </w:tc>
        <w:tc>
          <w:tcPr>
            <w:tcW w:w="1283" w:type="dxa"/>
          </w:tcPr>
          <w:p w14:paraId="15CB39BF" w14:textId="77777777" w:rsidR="00F70DB8" w:rsidRPr="00210544" w:rsidRDefault="00F70DB8" w:rsidP="006D5989">
            <w:pPr>
              <w:pStyle w:val="tablecell"/>
              <w:keepNext w:val="0"/>
              <w:keepLines w:val="0"/>
              <w:spacing w:before="20" w:after="40"/>
              <w:jc w:val="center"/>
              <w:rPr>
                <w:lang w:val="en-US"/>
              </w:rPr>
            </w:pPr>
            <w:r w:rsidRPr="00210544">
              <w:rPr>
                <w:lang w:val="en-US"/>
              </w:rPr>
              <w:t>u(2)</w:t>
            </w:r>
          </w:p>
        </w:tc>
      </w:tr>
      <w:tr w:rsidR="00F70DB8" w:rsidRPr="00210544" w14:paraId="0D6A2B5D" w14:textId="77777777" w:rsidTr="006353F3">
        <w:trPr>
          <w:jc w:val="center"/>
        </w:trPr>
        <w:tc>
          <w:tcPr>
            <w:tcW w:w="7794" w:type="dxa"/>
          </w:tcPr>
          <w:p w14:paraId="49CD6644" w14:textId="77777777" w:rsidR="00F70DB8" w:rsidRPr="00210544" w:rsidRDefault="00F70DB8" w:rsidP="006D5989">
            <w:pPr>
              <w:pStyle w:val="tablesyntax"/>
              <w:spacing w:before="20" w:after="40"/>
              <w:ind w:left="432"/>
              <w:rPr>
                <w:lang w:val="en-US"/>
              </w:rPr>
            </w:pPr>
            <w:r w:rsidRPr="00210544">
              <w:rPr>
                <w:lang w:val="en-US"/>
              </w:rPr>
              <w:t>}</w:t>
            </w:r>
          </w:p>
        </w:tc>
        <w:tc>
          <w:tcPr>
            <w:tcW w:w="1283" w:type="dxa"/>
          </w:tcPr>
          <w:p w14:paraId="67D910E6" w14:textId="77777777" w:rsidR="00F70DB8" w:rsidRPr="00210544" w:rsidRDefault="00F70DB8" w:rsidP="006D5989">
            <w:pPr>
              <w:spacing w:before="20" w:after="40"/>
              <w:jc w:val="center"/>
              <w:rPr>
                <w:sz w:val="20"/>
              </w:rPr>
            </w:pPr>
          </w:p>
        </w:tc>
      </w:tr>
      <w:tr w:rsidR="00F70DB8" w:rsidRPr="00210544" w14:paraId="7C3B758A" w14:textId="77777777" w:rsidTr="006353F3">
        <w:trPr>
          <w:jc w:val="center"/>
        </w:trPr>
        <w:tc>
          <w:tcPr>
            <w:tcW w:w="7794" w:type="dxa"/>
          </w:tcPr>
          <w:p w14:paraId="3D0E402A" w14:textId="77777777" w:rsidR="00F70DB8" w:rsidRPr="00210544" w:rsidRDefault="00F70DB8" w:rsidP="006D5989">
            <w:pPr>
              <w:tabs>
                <w:tab w:val="left" w:pos="216"/>
                <w:tab w:val="left" w:pos="432"/>
                <w:tab w:val="left" w:pos="648"/>
                <w:tab w:val="left" w:pos="864"/>
                <w:tab w:val="left" w:pos="1296"/>
                <w:tab w:val="left" w:pos="1512"/>
                <w:tab w:val="left" w:pos="1728"/>
                <w:tab w:val="left" w:pos="1944"/>
              </w:tabs>
              <w:spacing w:before="20" w:after="40"/>
              <w:jc w:val="left"/>
              <w:rPr>
                <w:b/>
                <w:sz w:val="20"/>
              </w:rPr>
            </w:pPr>
            <w:r w:rsidRPr="00210544">
              <w:rPr>
                <w:sz w:val="20"/>
              </w:rPr>
              <w:tab/>
            </w:r>
            <w:r w:rsidRPr="00210544">
              <w:rPr>
                <w:sz w:val="20"/>
              </w:rPr>
              <w:tab/>
            </w:r>
            <w:r w:rsidRPr="00210544">
              <w:rPr>
                <w:b/>
                <w:sz w:val="20"/>
              </w:rPr>
              <w:t>fge</w:t>
            </w:r>
            <w:r w:rsidRPr="00210544" w:rsidDel="00843F64">
              <w:rPr>
                <w:b/>
                <w:sz w:val="20"/>
              </w:rPr>
              <w:t xml:space="preserve"> </w:t>
            </w:r>
            <w:r w:rsidRPr="00210544">
              <w:rPr>
                <w:b/>
                <w:sz w:val="20"/>
              </w:rPr>
              <w:t>_persistence_flag</w:t>
            </w:r>
          </w:p>
        </w:tc>
        <w:tc>
          <w:tcPr>
            <w:tcW w:w="1283" w:type="dxa"/>
          </w:tcPr>
          <w:p w14:paraId="66C059A1" w14:textId="77777777" w:rsidR="00F70DB8" w:rsidRPr="00210544" w:rsidRDefault="00F70DB8" w:rsidP="006D5989">
            <w:pPr>
              <w:spacing w:before="20" w:after="40"/>
              <w:jc w:val="center"/>
              <w:rPr>
                <w:sz w:val="20"/>
              </w:rPr>
            </w:pPr>
            <w:r w:rsidRPr="00210544">
              <w:rPr>
                <w:sz w:val="20"/>
              </w:rPr>
              <w:t>u(1)</w:t>
            </w:r>
          </w:p>
        </w:tc>
      </w:tr>
      <w:tr w:rsidR="00F70DB8" w:rsidRPr="00210544" w14:paraId="7D932FA6" w14:textId="77777777" w:rsidTr="006353F3">
        <w:trPr>
          <w:jc w:val="center"/>
        </w:trPr>
        <w:tc>
          <w:tcPr>
            <w:tcW w:w="7794" w:type="dxa"/>
          </w:tcPr>
          <w:p w14:paraId="1019193C" w14:textId="77777777" w:rsidR="00F70DB8" w:rsidRPr="00210544" w:rsidRDefault="00F70DB8" w:rsidP="006D5989">
            <w:pPr>
              <w:tabs>
                <w:tab w:val="left" w:pos="216"/>
                <w:tab w:val="left" w:pos="432"/>
                <w:tab w:val="left" w:pos="648"/>
                <w:tab w:val="left" w:pos="864"/>
                <w:tab w:val="left" w:pos="1296"/>
                <w:tab w:val="left" w:pos="1512"/>
                <w:tab w:val="left" w:pos="1728"/>
                <w:tab w:val="left" w:pos="1944"/>
              </w:tabs>
              <w:spacing w:before="20" w:after="40"/>
              <w:jc w:val="left"/>
              <w:rPr>
                <w:sz w:val="20"/>
              </w:rPr>
            </w:pPr>
            <w:r w:rsidRPr="00210544">
              <w:rPr>
                <w:sz w:val="20"/>
              </w:rPr>
              <w:tab/>
              <w:t>}</w:t>
            </w:r>
          </w:p>
        </w:tc>
        <w:tc>
          <w:tcPr>
            <w:tcW w:w="1283" w:type="dxa"/>
          </w:tcPr>
          <w:p w14:paraId="2DE9CE11" w14:textId="77777777" w:rsidR="00F70DB8" w:rsidRPr="00210544" w:rsidRDefault="00F70DB8" w:rsidP="006D5989">
            <w:pPr>
              <w:spacing w:before="20" w:after="40"/>
              <w:jc w:val="center"/>
              <w:rPr>
                <w:sz w:val="20"/>
              </w:rPr>
            </w:pPr>
          </w:p>
        </w:tc>
      </w:tr>
      <w:tr w:rsidR="00F70DB8" w:rsidRPr="00210544" w14:paraId="580FB617" w14:textId="77777777" w:rsidTr="006353F3">
        <w:trPr>
          <w:jc w:val="center"/>
        </w:trPr>
        <w:tc>
          <w:tcPr>
            <w:tcW w:w="7794" w:type="dxa"/>
          </w:tcPr>
          <w:p w14:paraId="1297EC78" w14:textId="77777777" w:rsidR="00F70DB8" w:rsidRPr="00210544" w:rsidRDefault="00F70DB8" w:rsidP="006D5989">
            <w:pPr>
              <w:keepNext/>
              <w:keepLines/>
              <w:tabs>
                <w:tab w:val="left" w:pos="216"/>
                <w:tab w:val="left" w:pos="432"/>
                <w:tab w:val="left" w:pos="648"/>
                <w:tab w:val="left" w:pos="864"/>
                <w:tab w:val="left" w:pos="1296"/>
                <w:tab w:val="left" w:pos="1512"/>
                <w:tab w:val="left" w:pos="1728"/>
                <w:tab w:val="left" w:pos="1944"/>
              </w:tabs>
              <w:spacing w:before="20" w:after="40"/>
              <w:jc w:val="left"/>
              <w:rPr>
                <w:sz w:val="20"/>
              </w:rPr>
            </w:pPr>
            <w:r w:rsidRPr="00210544">
              <w:rPr>
                <w:sz w:val="20"/>
              </w:rPr>
              <w:t>}</w:t>
            </w:r>
          </w:p>
        </w:tc>
        <w:tc>
          <w:tcPr>
            <w:tcW w:w="1283" w:type="dxa"/>
          </w:tcPr>
          <w:p w14:paraId="69576021" w14:textId="77777777" w:rsidR="00F70DB8" w:rsidRPr="00210544" w:rsidRDefault="00F70DB8" w:rsidP="006D5989">
            <w:pPr>
              <w:keepNext/>
              <w:keepLines/>
              <w:spacing w:before="20" w:after="40"/>
              <w:jc w:val="center"/>
              <w:rPr>
                <w:sz w:val="20"/>
              </w:rPr>
            </w:pPr>
          </w:p>
        </w:tc>
      </w:tr>
    </w:tbl>
    <w:p w14:paraId="6DC983F8" w14:textId="77777777" w:rsidR="00F70DB8" w:rsidRPr="00FC53DD" w:rsidRDefault="00F70DB8" w:rsidP="00F70DB8">
      <w:pPr>
        <w:tabs>
          <w:tab w:val="left" w:pos="400"/>
        </w:tabs>
        <w:ind w:left="400" w:hanging="400"/>
      </w:pPr>
    </w:p>
    <w:p w14:paraId="66D8A559" w14:textId="77777777" w:rsidR="00F70DB8" w:rsidRPr="00FC53DD" w:rsidRDefault="00F70DB8" w:rsidP="00F70DB8">
      <w:pPr>
        <w:pStyle w:val="Titre3"/>
        <w:numPr>
          <w:ilvl w:val="0"/>
          <w:numId w:val="0"/>
        </w:numPr>
      </w:pPr>
      <w:r>
        <w:t>8.X.2</w:t>
      </w:r>
      <w:r>
        <w:tab/>
      </w:r>
      <w:r w:rsidRPr="00FC53DD">
        <w:t>Film grain extension SEI message semantics</w:t>
      </w:r>
    </w:p>
    <w:p w14:paraId="07A25433" w14:textId="77777777" w:rsidR="00770C22" w:rsidRPr="00EE0311" w:rsidRDefault="00770C22" w:rsidP="00770C22">
      <w:r w:rsidRPr="00EE0311">
        <w:t xml:space="preserve">This SEI message provides the decoder with a parameterized model for </w:t>
      </w:r>
      <w:r>
        <w:t xml:space="preserve">a </w:t>
      </w:r>
      <w:r w:rsidRPr="00EE0311">
        <w:t>film grain synthesis</w:t>
      </w:r>
      <w:r>
        <w:t xml:space="preserve"> process</w:t>
      </w:r>
      <w:r w:rsidRPr="00EE0311">
        <w:t>.</w:t>
      </w:r>
      <w:r w:rsidRPr="007661CA">
        <w:rPr>
          <w:lang w:val="en-CA"/>
        </w:rPr>
        <w:t xml:space="preserve"> </w:t>
      </w:r>
      <w:r w:rsidRPr="00B82CED">
        <w:rPr>
          <w:lang w:val="en-CA"/>
        </w:rPr>
        <w:t>The film grain synthesis process should be applied to the decoded pictures prior to their display</w:t>
      </w:r>
      <w:r>
        <w:rPr>
          <w:lang w:val="en-CA"/>
        </w:rPr>
        <w:t>.</w:t>
      </w:r>
    </w:p>
    <w:p w14:paraId="7984E597" w14:textId="26436157" w:rsidR="00770C22" w:rsidRPr="00770C22" w:rsidRDefault="00770C22" w:rsidP="00770C22">
      <w:pPr>
        <w:rPr>
          <w:color w:val="FF0000"/>
        </w:rPr>
      </w:pPr>
      <w:r>
        <w:t>Compared to the FGC</w:t>
      </w:r>
      <w:r w:rsidRPr="00FC53DD">
        <w:t xml:space="preserve"> SEI message</w:t>
      </w:r>
      <w:r>
        <w:t xml:space="preserve"> defined in 8.5, this SEI message also</w:t>
      </w:r>
      <w:r w:rsidRPr="00FC53DD">
        <w:t xml:space="preserve"> provides the decoder with parameters defining how to apply locally the film grain synthesis</w:t>
      </w:r>
      <w:r>
        <w:t xml:space="preserve"> </w:t>
      </w:r>
      <w:r w:rsidRPr="00770C22">
        <w:rPr>
          <w:color w:val="FF0000"/>
        </w:rPr>
        <w:t>as well as descriptive parameters of the film grain synthesis model and purpose</w:t>
      </w:r>
      <w:r w:rsidRPr="00770C22">
        <w:rPr>
          <w:color w:val="FF0000"/>
        </w:rPr>
        <w:t>.</w:t>
      </w:r>
    </w:p>
    <w:p w14:paraId="57B1FDE3" w14:textId="42B52072" w:rsidR="00F70DB8" w:rsidRPr="006353F3" w:rsidRDefault="00F70DB8" w:rsidP="00F70DB8">
      <w:pPr>
        <w:rPr>
          <w:i/>
          <w:iCs/>
          <w:color w:val="808080" w:themeColor="background1" w:themeShade="80"/>
          <w:lang w:eastAsia="ko-KR"/>
        </w:rPr>
      </w:pPr>
      <w:r w:rsidRPr="006353F3">
        <w:rPr>
          <w:i/>
          <w:iCs/>
          <w:color w:val="808080" w:themeColor="background1" w:themeShade="80"/>
        </w:rPr>
        <w:t>[</w:t>
      </w:r>
      <w:r w:rsidR="00770C22">
        <w:rPr>
          <w:i/>
          <w:iCs/>
          <w:color w:val="808080" w:themeColor="background1" w:themeShade="80"/>
        </w:rPr>
        <w:t xml:space="preserve">Film Grain Characteristics + </w:t>
      </w:r>
      <w:r w:rsidRPr="006353F3">
        <w:rPr>
          <w:i/>
          <w:iCs/>
          <w:color w:val="808080" w:themeColor="background1" w:themeShade="80"/>
        </w:rPr>
        <w:t>Spatial adaptation information…]</w:t>
      </w:r>
    </w:p>
    <w:p w14:paraId="6265D730" w14:textId="77777777" w:rsidR="00F70DB8" w:rsidRPr="00FC53DD" w:rsidRDefault="00F70DB8" w:rsidP="00F70DB8">
      <w:r w:rsidRPr="00FC53DD">
        <w:rPr>
          <w:b/>
          <w:bCs/>
        </w:rPr>
        <w:t>fge_description_information_present_flag</w:t>
      </w:r>
      <w:r w:rsidRPr="00FC53DD">
        <w:t xml:space="preserve"> equal to 1 indicates the presence of the description of film grain characteristics.</w:t>
      </w:r>
    </w:p>
    <w:p w14:paraId="77FD3196" w14:textId="77777777" w:rsidR="00F70DB8" w:rsidRPr="00FC53DD" w:rsidRDefault="00F70DB8" w:rsidP="00F70DB8">
      <w:r w:rsidRPr="00FC53DD">
        <w:rPr>
          <w:b/>
          <w:bCs/>
        </w:rPr>
        <w:t>fge_film_grain_type</w:t>
      </w:r>
      <w:r w:rsidRPr="00FC53DD">
        <w:t xml:space="preserve"> specifies the type of grain that is meant to be generated by the active FGC SEI message as specified in Table N. </w:t>
      </w:r>
      <w:r w:rsidRPr="006D5989">
        <w:t>fge_film_grain_type</w:t>
      </w:r>
      <w:r w:rsidRPr="00FC53DD">
        <w:t xml:space="preserve"> shall be in the range of 0 to 6, inclusive. The values greater than 6 are reserved for future use by ITU</w:t>
      </w:r>
      <w:r w:rsidRPr="00FC53DD">
        <w:noBreakHyphen/>
        <w:t xml:space="preserve">T | ISO/IEC and shall not be present in bitstreams conforming to this version of this Specification. </w:t>
      </w:r>
    </w:p>
    <w:p w14:paraId="47644FF0" w14:textId="77777777" w:rsidR="00F70DB8" w:rsidRPr="00FC53DD" w:rsidRDefault="00F70DB8" w:rsidP="00F70DB8">
      <w:pPr>
        <w:pStyle w:val="TableTitle"/>
      </w:pPr>
      <w:r w:rsidRPr="00FC53DD">
        <w:t xml:space="preserve">Table N – </w:t>
      </w:r>
      <w:r w:rsidRPr="00FC53DD">
        <w:rPr>
          <w:bCs/>
        </w:rPr>
        <w:t>fge_film_grain_type</w:t>
      </w:r>
      <w:r w:rsidRPr="00FC53DD">
        <w:t xml:space="preserve"> values</w:t>
      </w:r>
    </w:p>
    <w:p w14:paraId="6E5B7B2F" w14:textId="77777777" w:rsidR="00F70DB8" w:rsidRPr="00FC53DD" w:rsidRDefault="00F70DB8" w:rsidP="00F70DB8">
      <w:pPr>
        <w:pStyle w:val="Blanc"/>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F70DB8" w:rsidRPr="00FC53DD" w14:paraId="1DB44FD0" w14:textId="77777777" w:rsidTr="006D5989">
        <w:trPr>
          <w:cantSplit/>
          <w:jc w:val="center"/>
        </w:trPr>
        <w:tc>
          <w:tcPr>
            <w:tcW w:w="1384" w:type="dxa"/>
            <w:vAlign w:val="center"/>
          </w:tcPr>
          <w:p w14:paraId="4691A17A" w14:textId="77777777" w:rsidR="00F70DB8" w:rsidRPr="00FC53DD" w:rsidRDefault="00F70DB8" w:rsidP="006D5989">
            <w:pPr>
              <w:pStyle w:val="Tablehead"/>
              <w:rPr>
                <w:noProof w:val="0"/>
              </w:rPr>
            </w:pPr>
            <w:r w:rsidRPr="00FC53DD">
              <w:rPr>
                <w:noProof w:val="0"/>
              </w:rPr>
              <w:t>Value</w:t>
            </w:r>
          </w:p>
        </w:tc>
        <w:tc>
          <w:tcPr>
            <w:tcW w:w="2485" w:type="dxa"/>
            <w:vAlign w:val="center"/>
          </w:tcPr>
          <w:p w14:paraId="5BEC9245" w14:textId="77777777" w:rsidR="00F70DB8" w:rsidRPr="00FC53DD" w:rsidRDefault="00F70DB8" w:rsidP="006D5989">
            <w:pPr>
              <w:pStyle w:val="Tablehead"/>
              <w:rPr>
                <w:bCs/>
                <w:noProof w:val="0"/>
              </w:rPr>
            </w:pPr>
            <w:r w:rsidRPr="00FC53DD">
              <w:rPr>
                <w:bCs/>
                <w:noProof w:val="0"/>
              </w:rPr>
              <w:t>Description</w:t>
            </w:r>
          </w:p>
        </w:tc>
      </w:tr>
      <w:tr w:rsidR="00F70DB8" w:rsidRPr="00FC53DD" w14:paraId="3E1B0AB4" w14:textId="77777777" w:rsidTr="006D5989">
        <w:trPr>
          <w:cantSplit/>
          <w:jc w:val="center"/>
        </w:trPr>
        <w:tc>
          <w:tcPr>
            <w:tcW w:w="1384" w:type="dxa"/>
            <w:vAlign w:val="center"/>
          </w:tcPr>
          <w:p w14:paraId="2966A3DF" w14:textId="77777777" w:rsidR="00F70DB8" w:rsidRPr="00FC53DD" w:rsidRDefault="00F70DB8" w:rsidP="006D5989">
            <w:pPr>
              <w:pStyle w:val="Tabletext"/>
              <w:jc w:val="center"/>
            </w:pPr>
            <w:r w:rsidRPr="00FC53DD">
              <w:t>0</w:t>
            </w:r>
          </w:p>
        </w:tc>
        <w:tc>
          <w:tcPr>
            <w:tcW w:w="2485" w:type="dxa"/>
            <w:vAlign w:val="center"/>
          </w:tcPr>
          <w:p w14:paraId="61A97C86" w14:textId="77777777" w:rsidR="00F70DB8" w:rsidRPr="00FC53DD" w:rsidRDefault="00F70DB8" w:rsidP="006D5989">
            <w:pPr>
              <w:pStyle w:val="Tabletext"/>
              <w:rPr>
                <w:bCs/>
              </w:rPr>
            </w:pPr>
            <w:r w:rsidRPr="00FC53DD">
              <w:rPr>
                <w:bCs/>
              </w:rPr>
              <w:t>Soft</w:t>
            </w:r>
          </w:p>
        </w:tc>
      </w:tr>
      <w:tr w:rsidR="00F70DB8" w:rsidRPr="00FC53DD" w14:paraId="206EB3FF" w14:textId="77777777" w:rsidTr="006D5989">
        <w:trPr>
          <w:cantSplit/>
          <w:jc w:val="center"/>
        </w:trPr>
        <w:tc>
          <w:tcPr>
            <w:tcW w:w="1384" w:type="dxa"/>
            <w:vAlign w:val="center"/>
          </w:tcPr>
          <w:p w14:paraId="2E76760E" w14:textId="77777777" w:rsidR="00F70DB8" w:rsidRPr="00FC53DD" w:rsidRDefault="00F70DB8" w:rsidP="006D5989">
            <w:pPr>
              <w:pStyle w:val="Tabletext"/>
              <w:jc w:val="center"/>
            </w:pPr>
            <w:r w:rsidRPr="00FC53DD">
              <w:t>1</w:t>
            </w:r>
          </w:p>
        </w:tc>
        <w:tc>
          <w:tcPr>
            <w:tcW w:w="2485" w:type="dxa"/>
            <w:vAlign w:val="center"/>
          </w:tcPr>
          <w:p w14:paraId="119BC8B0" w14:textId="77777777" w:rsidR="00F70DB8" w:rsidRPr="00FC53DD" w:rsidRDefault="00F70DB8" w:rsidP="006D5989">
            <w:pPr>
              <w:pStyle w:val="Tabletext"/>
              <w:rPr>
                <w:bCs/>
              </w:rPr>
            </w:pPr>
            <w:r w:rsidRPr="00FC53DD">
              <w:rPr>
                <w:bCs/>
              </w:rPr>
              <w:t>Organic</w:t>
            </w:r>
          </w:p>
        </w:tc>
      </w:tr>
      <w:tr w:rsidR="00F70DB8" w:rsidRPr="00FC53DD" w14:paraId="249CB099" w14:textId="77777777" w:rsidTr="006D5989">
        <w:trPr>
          <w:cantSplit/>
          <w:jc w:val="center"/>
        </w:trPr>
        <w:tc>
          <w:tcPr>
            <w:tcW w:w="1384" w:type="dxa"/>
            <w:vAlign w:val="center"/>
          </w:tcPr>
          <w:p w14:paraId="51FC0FFB" w14:textId="77777777" w:rsidR="00F70DB8" w:rsidRPr="00FC53DD" w:rsidRDefault="00F70DB8" w:rsidP="006D5989">
            <w:pPr>
              <w:pStyle w:val="Tabletext"/>
              <w:jc w:val="center"/>
            </w:pPr>
            <w:r w:rsidRPr="00FC53DD">
              <w:lastRenderedPageBreak/>
              <w:t>2</w:t>
            </w:r>
          </w:p>
        </w:tc>
        <w:tc>
          <w:tcPr>
            <w:tcW w:w="2485" w:type="dxa"/>
            <w:vAlign w:val="center"/>
          </w:tcPr>
          <w:p w14:paraId="4DFE01ED" w14:textId="77777777" w:rsidR="00F70DB8" w:rsidRPr="00FC53DD" w:rsidRDefault="00F70DB8" w:rsidP="006D5989">
            <w:pPr>
              <w:pStyle w:val="Tabletext"/>
              <w:rPr>
                <w:bCs/>
              </w:rPr>
            </w:pPr>
            <w:r w:rsidRPr="00FC53DD">
              <w:rPr>
                <w:bCs/>
              </w:rPr>
              <w:t>Living</w:t>
            </w:r>
          </w:p>
        </w:tc>
      </w:tr>
      <w:tr w:rsidR="00F70DB8" w:rsidRPr="00FC53DD" w14:paraId="0BF5264F" w14:textId="77777777" w:rsidTr="006D5989">
        <w:trPr>
          <w:cantSplit/>
          <w:jc w:val="center"/>
        </w:trPr>
        <w:tc>
          <w:tcPr>
            <w:tcW w:w="1384" w:type="dxa"/>
            <w:vAlign w:val="center"/>
          </w:tcPr>
          <w:p w14:paraId="2A2FACB5" w14:textId="77777777" w:rsidR="00F70DB8" w:rsidRPr="00FC53DD" w:rsidRDefault="00F70DB8" w:rsidP="006D5989">
            <w:pPr>
              <w:pStyle w:val="Tabletext"/>
              <w:jc w:val="center"/>
            </w:pPr>
            <w:r w:rsidRPr="00FC53DD">
              <w:t>3</w:t>
            </w:r>
          </w:p>
        </w:tc>
        <w:tc>
          <w:tcPr>
            <w:tcW w:w="2485" w:type="dxa"/>
            <w:vAlign w:val="center"/>
          </w:tcPr>
          <w:p w14:paraId="02016E67" w14:textId="77777777" w:rsidR="00F70DB8" w:rsidRPr="00FC53DD" w:rsidRDefault="00F70DB8" w:rsidP="006D5989">
            <w:pPr>
              <w:pStyle w:val="Tabletext"/>
              <w:rPr>
                <w:bCs/>
              </w:rPr>
            </w:pPr>
            <w:r w:rsidRPr="00FC53DD">
              <w:rPr>
                <w:bCs/>
              </w:rPr>
              <w:t>8mm</w:t>
            </w:r>
          </w:p>
        </w:tc>
      </w:tr>
      <w:tr w:rsidR="00F70DB8" w:rsidRPr="00FC53DD" w14:paraId="1FF6D0A8" w14:textId="77777777" w:rsidTr="006D5989">
        <w:trPr>
          <w:cantSplit/>
          <w:jc w:val="center"/>
        </w:trPr>
        <w:tc>
          <w:tcPr>
            <w:tcW w:w="1384" w:type="dxa"/>
            <w:vAlign w:val="center"/>
          </w:tcPr>
          <w:p w14:paraId="56CB63B7" w14:textId="77777777" w:rsidR="00F70DB8" w:rsidRPr="00FC53DD" w:rsidRDefault="00F70DB8" w:rsidP="006D5989">
            <w:pPr>
              <w:pStyle w:val="Tabletext"/>
              <w:jc w:val="center"/>
            </w:pPr>
            <w:r w:rsidRPr="00FC53DD">
              <w:t>4</w:t>
            </w:r>
          </w:p>
        </w:tc>
        <w:tc>
          <w:tcPr>
            <w:tcW w:w="2485" w:type="dxa"/>
            <w:vAlign w:val="center"/>
          </w:tcPr>
          <w:p w14:paraId="53BD4B19" w14:textId="77777777" w:rsidR="00F70DB8" w:rsidRPr="00FC53DD" w:rsidRDefault="00F70DB8" w:rsidP="006D5989">
            <w:pPr>
              <w:pStyle w:val="Tabletext"/>
              <w:rPr>
                <w:bCs/>
              </w:rPr>
            </w:pPr>
            <w:r w:rsidRPr="00FC53DD">
              <w:rPr>
                <w:bCs/>
              </w:rPr>
              <w:t>16mm</w:t>
            </w:r>
          </w:p>
        </w:tc>
      </w:tr>
      <w:tr w:rsidR="00F70DB8" w:rsidRPr="00FC53DD" w14:paraId="16496F8B" w14:textId="77777777" w:rsidTr="006D5989">
        <w:trPr>
          <w:cantSplit/>
          <w:jc w:val="center"/>
        </w:trPr>
        <w:tc>
          <w:tcPr>
            <w:tcW w:w="1384" w:type="dxa"/>
            <w:vAlign w:val="center"/>
          </w:tcPr>
          <w:p w14:paraId="5AAF76F3" w14:textId="77777777" w:rsidR="00F70DB8" w:rsidRPr="00FC53DD" w:rsidRDefault="00F70DB8" w:rsidP="006D5989">
            <w:pPr>
              <w:pStyle w:val="Tabletext"/>
              <w:jc w:val="center"/>
            </w:pPr>
            <w:r w:rsidRPr="00FC53DD">
              <w:t>5</w:t>
            </w:r>
          </w:p>
        </w:tc>
        <w:tc>
          <w:tcPr>
            <w:tcW w:w="2485" w:type="dxa"/>
            <w:vAlign w:val="center"/>
          </w:tcPr>
          <w:p w14:paraId="187331C7" w14:textId="77777777" w:rsidR="00F70DB8" w:rsidRPr="00FC53DD" w:rsidRDefault="00F70DB8" w:rsidP="006D5989">
            <w:pPr>
              <w:pStyle w:val="Tabletext"/>
              <w:rPr>
                <w:bCs/>
              </w:rPr>
            </w:pPr>
            <w:r w:rsidRPr="00FC53DD">
              <w:rPr>
                <w:bCs/>
              </w:rPr>
              <w:t>35mm</w:t>
            </w:r>
          </w:p>
        </w:tc>
      </w:tr>
      <w:tr w:rsidR="00F70DB8" w:rsidRPr="00FC53DD" w14:paraId="751D0F4F" w14:textId="77777777" w:rsidTr="006D5989">
        <w:trPr>
          <w:cantSplit/>
          <w:jc w:val="center"/>
        </w:trPr>
        <w:tc>
          <w:tcPr>
            <w:tcW w:w="1384" w:type="dxa"/>
            <w:vAlign w:val="center"/>
          </w:tcPr>
          <w:p w14:paraId="1A48EF94" w14:textId="77777777" w:rsidR="00F70DB8" w:rsidRPr="00FC53DD" w:rsidRDefault="00F70DB8" w:rsidP="006D5989">
            <w:pPr>
              <w:pStyle w:val="Tabletext"/>
              <w:jc w:val="center"/>
            </w:pPr>
            <w:r w:rsidRPr="00FC53DD">
              <w:t>6</w:t>
            </w:r>
          </w:p>
        </w:tc>
        <w:tc>
          <w:tcPr>
            <w:tcW w:w="2485" w:type="dxa"/>
            <w:vAlign w:val="center"/>
          </w:tcPr>
          <w:p w14:paraId="7B1BD090" w14:textId="2A15DAB8" w:rsidR="00F70DB8" w:rsidRPr="00FC53DD" w:rsidRDefault="006353F3" w:rsidP="006D5989">
            <w:pPr>
              <w:pStyle w:val="Tabletext"/>
              <w:rPr>
                <w:bCs/>
              </w:rPr>
            </w:pPr>
            <w:r>
              <w:rPr>
                <w:bCs/>
              </w:rPr>
              <w:t>65-</w:t>
            </w:r>
            <w:r w:rsidR="00F70DB8" w:rsidRPr="00FC53DD">
              <w:rPr>
                <w:bCs/>
              </w:rPr>
              <w:t>70mm</w:t>
            </w:r>
          </w:p>
        </w:tc>
      </w:tr>
      <w:tr w:rsidR="00F70DB8" w:rsidRPr="00FC53DD" w14:paraId="07B848BF" w14:textId="77777777" w:rsidTr="006D5989">
        <w:trPr>
          <w:cantSplit/>
          <w:jc w:val="center"/>
        </w:trPr>
        <w:tc>
          <w:tcPr>
            <w:tcW w:w="1384" w:type="dxa"/>
            <w:vAlign w:val="center"/>
          </w:tcPr>
          <w:p w14:paraId="76E13239" w14:textId="77777777" w:rsidR="00F70DB8" w:rsidRPr="00FC53DD" w:rsidRDefault="00F70DB8" w:rsidP="006D5989">
            <w:pPr>
              <w:pStyle w:val="Tabletext"/>
              <w:jc w:val="center"/>
            </w:pPr>
            <w:r w:rsidRPr="00FC53DD">
              <w:t>7..255</w:t>
            </w:r>
          </w:p>
        </w:tc>
        <w:tc>
          <w:tcPr>
            <w:tcW w:w="2485" w:type="dxa"/>
            <w:vAlign w:val="center"/>
          </w:tcPr>
          <w:p w14:paraId="38509D88" w14:textId="77777777" w:rsidR="00F70DB8" w:rsidRPr="00FC53DD" w:rsidRDefault="00F70DB8" w:rsidP="006D5989">
            <w:pPr>
              <w:pStyle w:val="Tabletext"/>
              <w:rPr>
                <w:bCs/>
              </w:rPr>
            </w:pPr>
            <w:r w:rsidRPr="00FC53DD">
              <w:rPr>
                <w:bCs/>
              </w:rPr>
              <w:t>Reserved</w:t>
            </w:r>
          </w:p>
        </w:tc>
      </w:tr>
    </w:tbl>
    <w:p w14:paraId="6E6676C7" w14:textId="781382C1" w:rsidR="00F70DB8" w:rsidRPr="00FC53DD" w:rsidRDefault="00F70DB8" w:rsidP="00F70DB8">
      <w:r w:rsidRPr="00FC53DD">
        <w:rPr>
          <w:b/>
          <w:bCs/>
        </w:rPr>
        <w:t>fge_film_grain_purpose</w:t>
      </w:r>
      <w:r w:rsidRPr="00FC53DD">
        <w:t xml:space="preserve"> indicates the purpose of the film grain characteristics as </w:t>
      </w:r>
      <w:r w:rsidR="00210544" w:rsidRPr="00FC53DD">
        <w:t>specified</w:t>
      </w:r>
      <w:r w:rsidRPr="00FC53DD">
        <w:t xml:space="preserve"> in table M. fge_film_grain_purpose shall be in the range 0 to </w:t>
      </w:r>
      <w:r w:rsidR="00210544">
        <w:t>4</w:t>
      </w:r>
      <w:r w:rsidRPr="00FC53DD">
        <w:t xml:space="preserve">, inclusive. The values greater than </w:t>
      </w:r>
      <w:r w:rsidR="00210544">
        <w:t>4</w:t>
      </w:r>
      <w:r w:rsidRPr="00FC53DD">
        <w:t xml:space="preserve"> are reserved for future use by ITU</w:t>
      </w:r>
      <w:r w:rsidRPr="00FC53DD">
        <w:noBreakHyphen/>
        <w:t>T | ISO/IEC and shall not be present in bitstreams conforming to this version of this Specification.</w:t>
      </w:r>
    </w:p>
    <w:p w14:paraId="6BE794FF" w14:textId="77777777" w:rsidR="00F70DB8" w:rsidRPr="00FC53DD" w:rsidRDefault="00F70DB8" w:rsidP="00F70DB8">
      <w:pPr>
        <w:pStyle w:val="TableTitle"/>
      </w:pPr>
      <w:r w:rsidRPr="00FC53DD">
        <w:t xml:space="preserve">Table M – </w:t>
      </w:r>
      <w:r w:rsidRPr="00FC53DD">
        <w:rPr>
          <w:bCs/>
        </w:rPr>
        <w:t>fge_film_grain_purpose</w:t>
      </w:r>
      <w:r w:rsidRPr="00FC53DD">
        <w:t xml:space="preserve"> values</w:t>
      </w:r>
    </w:p>
    <w:p w14:paraId="2E4BD946" w14:textId="77777777" w:rsidR="00F70DB8" w:rsidRPr="00FC53DD" w:rsidRDefault="00F70DB8" w:rsidP="00F70DB8">
      <w:pPr>
        <w:pStyle w:val="Blanc"/>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006"/>
      </w:tblGrid>
      <w:tr w:rsidR="00F70DB8" w:rsidRPr="00FC53DD" w14:paraId="159028DB" w14:textId="77777777" w:rsidTr="006D5989">
        <w:trPr>
          <w:cantSplit/>
          <w:trHeight w:val="834"/>
          <w:jc w:val="center"/>
        </w:trPr>
        <w:tc>
          <w:tcPr>
            <w:tcW w:w="1384" w:type="dxa"/>
            <w:vAlign w:val="center"/>
          </w:tcPr>
          <w:p w14:paraId="2EDB15CB" w14:textId="77777777" w:rsidR="00F70DB8" w:rsidRPr="00FC53DD" w:rsidRDefault="00F70DB8" w:rsidP="006D5989">
            <w:pPr>
              <w:pStyle w:val="Tablehead"/>
              <w:rPr>
                <w:noProof w:val="0"/>
              </w:rPr>
            </w:pPr>
            <w:r w:rsidRPr="00FC53DD">
              <w:rPr>
                <w:noProof w:val="0"/>
              </w:rPr>
              <w:t>Value</w:t>
            </w:r>
          </w:p>
        </w:tc>
        <w:tc>
          <w:tcPr>
            <w:tcW w:w="3006" w:type="dxa"/>
            <w:vAlign w:val="center"/>
          </w:tcPr>
          <w:p w14:paraId="25DFCB8A" w14:textId="77777777" w:rsidR="00F70DB8" w:rsidRPr="00FC53DD" w:rsidRDefault="00F70DB8" w:rsidP="006D5989">
            <w:pPr>
              <w:pStyle w:val="Tablehead"/>
              <w:rPr>
                <w:bCs/>
                <w:noProof w:val="0"/>
              </w:rPr>
            </w:pPr>
            <w:r w:rsidRPr="00FC53DD">
              <w:rPr>
                <w:bCs/>
                <w:noProof w:val="0"/>
              </w:rPr>
              <w:t>Description</w:t>
            </w:r>
          </w:p>
        </w:tc>
      </w:tr>
      <w:tr w:rsidR="00F70DB8" w:rsidRPr="00FC53DD" w14:paraId="76D634F3" w14:textId="77777777" w:rsidTr="006D5989">
        <w:trPr>
          <w:cantSplit/>
          <w:jc w:val="center"/>
        </w:trPr>
        <w:tc>
          <w:tcPr>
            <w:tcW w:w="1384" w:type="dxa"/>
            <w:vAlign w:val="center"/>
          </w:tcPr>
          <w:p w14:paraId="567C041E" w14:textId="77777777" w:rsidR="00F70DB8" w:rsidRPr="00FC53DD" w:rsidRDefault="00F70DB8" w:rsidP="006D5989">
            <w:pPr>
              <w:pStyle w:val="Tabletext"/>
              <w:jc w:val="center"/>
            </w:pPr>
            <w:r w:rsidRPr="00FC53DD">
              <w:t>0</w:t>
            </w:r>
          </w:p>
        </w:tc>
        <w:tc>
          <w:tcPr>
            <w:tcW w:w="3006" w:type="dxa"/>
            <w:vAlign w:val="center"/>
          </w:tcPr>
          <w:p w14:paraId="6EB6D354" w14:textId="77777777" w:rsidR="00F70DB8" w:rsidRPr="00FC53DD" w:rsidRDefault="00F70DB8" w:rsidP="006D5989">
            <w:pPr>
              <w:pStyle w:val="Tabletext"/>
              <w:rPr>
                <w:bCs/>
              </w:rPr>
            </w:pPr>
            <w:r w:rsidRPr="00FC53DD">
              <w:rPr>
                <w:bCs/>
              </w:rPr>
              <w:t>Original grain simulation</w:t>
            </w:r>
          </w:p>
        </w:tc>
      </w:tr>
      <w:tr w:rsidR="00F70DB8" w:rsidRPr="00FC53DD" w14:paraId="61EB3C1F" w14:textId="77777777" w:rsidTr="006D5989">
        <w:trPr>
          <w:cantSplit/>
          <w:jc w:val="center"/>
        </w:trPr>
        <w:tc>
          <w:tcPr>
            <w:tcW w:w="1384" w:type="dxa"/>
            <w:vAlign w:val="center"/>
          </w:tcPr>
          <w:p w14:paraId="12BA3CCD" w14:textId="77777777" w:rsidR="00F70DB8" w:rsidRPr="00FC53DD" w:rsidRDefault="00F70DB8" w:rsidP="006D5989">
            <w:pPr>
              <w:pStyle w:val="Tabletext"/>
              <w:jc w:val="center"/>
            </w:pPr>
            <w:r w:rsidRPr="00FC53DD">
              <w:t>1</w:t>
            </w:r>
          </w:p>
        </w:tc>
        <w:tc>
          <w:tcPr>
            <w:tcW w:w="3006" w:type="dxa"/>
            <w:vAlign w:val="center"/>
          </w:tcPr>
          <w:p w14:paraId="0DBB34F4" w14:textId="77777777" w:rsidR="00F70DB8" w:rsidRPr="00FC53DD" w:rsidRDefault="00F70DB8" w:rsidP="006D5989">
            <w:pPr>
              <w:pStyle w:val="Tabletext"/>
              <w:rPr>
                <w:bCs/>
              </w:rPr>
            </w:pPr>
            <w:r w:rsidRPr="00FC53DD">
              <w:rPr>
                <w:bCs/>
              </w:rPr>
              <w:t>Artistic creative effect - movie</w:t>
            </w:r>
          </w:p>
        </w:tc>
      </w:tr>
      <w:tr w:rsidR="00F70DB8" w:rsidRPr="00FC53DD" w14:paraId="606E1A53" w14:textId="77777777" w:rsidTr="006D5989">
        <w:trPr>
          <w:cantSplit/>
          <w:jc w:val="center"/>
        </w:trPr>
        <w:tc>
          <w:tcPr>
            <w:tcW w:w="1384" w:type="dxa"/>
            <w:vAlign w:val="center"/>
          </w:tcPr>
          <w:p w14:paraId="186E560B" w14:textId="77777777" w:rsidR="00F70DB8" w:rsidRPr="00FC53DD" w:rsidRDefault="00F70DB8" w:rsidP="006D5989">
            <w:pPr>
              <w:pStyle w:val="Tabletext"/>
              <w:jc w:val="center"/>
            </w:pPr>
            <w:r w:rsidRPr="00FC53DD">
              <w:t>2</w:t>
            </w:r>
          </w:p>
        </w:tc>
        <w:tc>
          <w:tcPr>
            <w:tcW w:w="3006" w:type="dxa"/>
            <w:vAlign w:val="center"/>
          </w:tcPr>
          <w:p w14:paraId="5BE7A33C" w14:textId="77777777" w:rsidR="00F70DB8" w:rsidRPr="00FC53DD" w:rsidRDefault="00F70DB8" w:rsidP="006D5989">
            <w:pPr>
              <w:pStyle w:val="Tabletext"/>
              <w:rPr>
                <w:bCs/>
              </w:rPr>
            </w:pPr>
            <w:r w:rsidRPr="00FC53DD">
              <w:rPr>
                <w:bCs/>
              </w:rPr>
              <w:t>Artistic creative effect - video</w:t>
            </w:r>
          </w:p>
        </w:tc>
      </w:tr>
      <w:tr w:rsidR="00F70DB8" w:rsidRPr="00FC53DD" w14:paraId="6A9CBC7D" w14:textId="77777777" w:rsidTr="006D5989">
        <w:trPr>
          <w:cantSplit/>
          <w:jc w:val="center"/>
        </w:trPr>
        <w:tc>
          <w:tcPr>
            <w:tcW w:w="1384" w:type="dxa"/>
            <w:vAlign w:val="center"/>
          </w:tcPr>
          <w:p w14:paraId="7AF4C0B5" w14:textId="77777777" w:rsidR="00F70DB8" w:rsidRPr="00FC53DD" w:rsidRDefault="00F70DB8" w:rsidP="006D5989">
            <w:pPr>
              <w:pStyle w:val="Tabletext"/>
              <w:jc w:val="center"/>
            </w:pPr>
            <w:r w:rsidRPr="00FC53DD">
              <w:t>3</w:t>
            </w:r>
          </w:p>
        </w:tc>
        <w:tc>
          <w:tcPr>
            <w:tcW w:w="3006" w:type="dxa"/>
            <w:vAlign w:val="center"/>
          </w:tcPr>
          <w:p w14:paraId="1A91E8CD" w14:textId="77777777" w:rsidR="00F70DB8" w:rsidRPr="00FC53DD" w:rsidRDefault="00F70DB8" w:rsidP="006D5989">
            <w:pPr>
              <w:pStyle w:val="Tabletext"/>
              <w:rPr>
                <w:bCs/>
              </w:rPr>
            </w:pPr>
            <w:r w:rsidRPr="00FC53DD">
              <w:rPr>
                <w:bCs/>
              </w:rPr>
              <w:t>Artistic creative effect - gaming</w:t>
            </w:r>
          </w:p>
        </w:tc>
      </w:tr>
      <w:tr w:rsidR="00F70DB8" w:rsidRPr="00FC53DD" w14:paraId="05174E77" w14:textId="77777777" w:rsidTr="006D5989">
        <w:trPr>
          <w:cantSplit/>
          <w:jc w:val="center"/>
        </w:trPr>
        <w:tc>
          <w:tcPr>
            <w:tcW w:w="1384" w:type="dxa"/>
            <w:vAlign w:val="center"/>
          </w:tcPr>
          <w:p w14:paraId="19F7F435" w14:textId="77777777" w:rsidR="00F70DB8" w:rsidRPr="00FC53DD" w:rsidRDefault="00F70DB8" w:rsidP="006D5989">
            <w:pPr>
              <w:pStyle w:val="Tabletext"/>
              <w:jc w:val="center"/>
            </w:pPr>
            <w:r w:rsidRPr="00FC53DD">
              <w:t>4</w:t>
            </w:r>
          </w:p>
        </w:tc>
        <w:tc>
          <w:tcPr>
            <w:tcW w:w="3006" w:type="dxa"/>
            <w:vAlign w:val="center"/>
          </w:tcPr>
          <w:p w14:paraId="58606534" w14:textId="77777777" w:rsidR="00F70DB8" w:rsidRPr="00FC53DD" w:rsidRDefault="00F70DB8" w:rsidP="006D5989">
            <w:pPr>
              <w:pStyle w:val="Tabletext"/>
              <w:rPr>
                <w:bCs/>
              </w:rPr>
            </w:pPr>
            <w:r w:rsidRPr="00FC53DD">
              <w:rPr>
                <w:bCs/>
              </w:rPr>
              <w:t>Visual artefact masking</w:t>
            </w:r>
          </w:p>
        </w:tc>
      </w:tr>
      <w:tr w:rsidR="00F70DB8" w:rsidRPr="00FC53DD" w14:paraId="57D29C95" w14:textId="77777777" w:rsidTr="006D5989">
        <w:trPr>
          <w:cantSplit/>
          <w:jc w:val="center"/>
        </w:trPr>
        <w:tc>
          <w:tcPr>
            <w:tcW w:w="1384" w:type="dxa"/>
            <w:vAlign w:val="center"/>
          </w:tcPr>
          <w:p w14:paraId="6A29E526" w14:textId="77777777" w:rsidR="00F70DB8" w:rsidRPr="00FC53DD" w:rsidRDefault="00F70DB8" w:rsidP="006D5989">
            <w:pPr>
              <w:pStyle w:val="Tabletext"/>
              <w:jc w:val="center"/>
            </w:pPr>
            <w:r w:rsidRPr="00FC53DD">
              <w:t>5..15</w:t>
            </w:r>
          </w:p>
        </w:tc>
        <w:tc>
          <w:tcPr>
            <w:tcW w:w="3006" w:type="dxa"/>
            <w:vAlign w:val="center"/>
          </w:tcPr>
          <w:p w14:paraId="6448CC4D" w14:textId="77777777" w:rsidR="00F70DB8" w:rsidRPr="00FC53DD" w:rsidRDefault="00F70DB8" w:rsidP="006D5989">
            <w:pPr>
              <w:pStyle w:val="Tabletext"/>
              <w:rPr>
                <w:bCs/>
              </w:rPr>
            </w:pPr>
            <w:r w:rsidRPr="00FC53DD">
              <w:rPr>
                <w:bCs/>
              </w:rPr>
              <w:t>Reserved</w:t>
            </w:r>
          </w:p>
        </w:tc>
      </w:tr>
    </w:tbl>
    <w:p w14:paraId="45CDEE93" w14:textId="77777777" w:rsidR="00F70DB8" w:rsidRPr="00FC53DD" w:rsidRDefault="00F70DB8" w:rsidP="00F70DB8">
      <w:r w:rsidRPr="00FC53DD">
        <w:rPr>
          <w:b/>
          <w:bCs/>
        </w:rPr>
        <w:t>fge_film_grain_essentiality</w:t>
      </w:r>
      <w:r w:rsidRPr="00FC53DD">
        <w:t xml:space="preserve"> indicates the essentiality of the film grain, ranging from 0 to 3, respectively from the least to the most important level.</w:t>
      </w:r>
    </w:p>
    <w:p w14:paraId="08464D34" w14:textId="1F8C2FAF" w:rsidR="00F70DB8" w:rsidRPr="006D5989" w:rsidRDefault="00F70DB8" w:rsidP="00F70DB8">
      <w:pPr>
        <w:pStyle w:val="Note1"/>
      </w:pPr>
      <w:r w:rsidRPr="006D5989">
        <w:t>NOTE – The level of essentiality is subject to interpretation by the entities in charge of setting and reading this parameter.</w:t>
      </w:r>
    </w:p>
    <w:p w14:paraId="0C0C8887" w14:textId="77777777" w:rsidR="00F70DB8" w:rsidRPr="00FC53DD" w:rsidRDefault="00F70DB8" w:rsidP="00F70DB8">
      <w:r w:rsidRPr="00FC53DD">
        <w:rPr>
          <w:b/>
          <w:bCs/>
        </w:rPr>
        <w:t>fge_ persistence_flag</w:t>
      </w:r>
      <w:r w:rsidRPr="00FC53DD">
        <w:t xml:space="preserve"> specifies the persistence of the film grain extension SEI message for the current layer.</w:t>
      </w:r>
    </w:p>
    <w:p w14:paraId="57DE6534" w14:textId="77777777" w:rsidR="00F70DB8" w:rsidRPr="00FC53DD" w:rsidRDefault="00F70DB8" w:rsidP="00F70DB8">
      <w:r w:rsidRPr="00FC53DD">
        <w:t>fge_persistence_flag equal to 0 specifies that the film grain extension SEI message applies to the current decoded picture only.</w:t>
      </w:r>
    </w:p>
    <w:p w14:paraId="09DD64A5" w14:textId="77777777" w:rsidR="00F70DB8" w:rsidRPr="00FC53DD" w:rsidRDefault="00F70DB8" w:rsidP="00F70DB8">
      <w:r w:rsidRPr="00FC53DD">
        <w:t>fge_persistence_flag equal to 1 specifies that the film grain extension SEI message applies to the current decoded picture and persists for all subsequent pictures of the current layer in output order until one or more of the following conditions are true:</w:t>
      </w:r>
    </w:p>
    <w:p w14:paraId="0D6ABEDF" w14:textId="77777777" w:rsidR="00F70DB8" w:rsidRPr="00FC53DD" w:rsidRDefault="00F70DB8" w:rsidP="00F70DB8">
      <w:pPr>
        <w:pStyle w:val="enumlev1"/>
        <w:tabs>
          <w:tab w:val="clear" w:pos="794"/>
          <w:tab w:val="clear" w:pos="1191"/>
          <w:tab w:val="left" w:pos="426"/>
        </w:tabs>
        <w:ind w:left="426" w:hanging="426"/>
      </w:pPr>
      <w:r w:rsidRPr="00FC53DD">
        <w:t>–</w:t>
      </w:r>
      <w:r w:rsidRPr="00FC53DD">
        <w:tab/>
        <w:t>A new CLVS of the current layer begins.</w:t>
      </w:r>
    </w:p>
    <w:p w14:paraId="53293BF0" w14:textId="77777777" w:rsidR="00F70DB8" w:rsidRPr="00FC53DD" w:rsidRDefault="00F70DB8" w:rsidP="00F70DB8">
      <w:pPr>
        <w:pStyle w:val="enumlev1"/>
        <w:ind w:left="397"/>
      </w:pPr>
      <w:r w:rsidRPr="00FC53DD">
        <w:t>–</w:t>
      </w:r>
      <w:r w:rsidRPr="00FC53DD">
        <w:tab/>
        <w:t>The bitstream ends.</w:t>
      </w:r>
    </w:p>
    <w:p w14:paraId="6FED589A" w14:textId="77777777" w:rsidR="00F70DB8" w:rsidRPr="00EE0311" w:rsidRDefault="00F70DB8" w:rsidP="00F70DB8">
      <w:pPr>
        <w:pStyle w:val="enumlev1"/>
        <w:tabs>
          <w:tab w:val="clear" w:pos="794"/>
          <w:tab w:val="clear" w:pos="1191"/>
          <w:tab w:val="left" w:pos="426"/>
        </w:tabs>
        <w:ind w:left="426" w:hanging="426"/>
      </w:pPr>
      <w:r w:rsidRPr="00FC53DD">
        <w:t>–</w:t>
      </w:r>
      <w:r w:rsidRPr="00FC53DD">
        <w:tab/>
        <w:t>A picture in the current layer in an AU associated with a film grain extension SEI message is output that follows the current picture in output order.</w:t>
      </w:r>
    </w:p>
    <w:p w14:paraId="0E03BF93" w14:textId="77777777" w:rsidR="006353F3" w:rsidRPr="007D4249" w:rsidRDefault="006353F3" w:rsidP="006353F3">
      <w:pPr>
        <w:pStyle w:val="Titre1"/>
        <w:rPr>
          <w:lang w:val="en-CA"/>
        </w:rPr>
      </w:pPr>
      <w:r w:rsidRPr="007D4249">
        <w:rPr>
          <w:lang w:val="en-CA"/>
        </w:rPr>
        <w:t>References</w:t>
      </w:r>
    </w:p>
    <w:p w14:paraId="114FB5B7" w14:textId="26250AC1" w:rsidR="00F70DB8" w:rsidRPr="005A3880" w:rsidRDefault="006353F3" w:rsidP="00770889">
      <w:pPr>
        <w:pStyle w:val="Paragraphedeliste"/>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lang w:val="en-CA"/>
        </w:rPr>
      </w:pPr>
      <w:r w:rsidRPr="007D4249">
        <w:rPr>
          <w:lang w:val="en-CA"/>
        </w:rPr>
        <w:t xml:space="preserve">"Text of ISO/IEC DTR 23002-9 Film grain synthesis technology for video applications", </w:t>
      </w:r>
      <w:hyperlink r:id="rId10" w:history="1">
        <w:r w:rsidRPr="007D4249">
          <w:rPr>
            <w:rStyle w:val="Lienhypertexte"/>
            <w:lang w:val="en-CA"/>
          </w:rPr>
          <w:t>MDS22874_WG05_N00223</w:t>
        </w:r>
      </w:hyperlink>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562A65E6" w:rsidR="00342FF4" w:rsidRPr="005B217D" w:rsidRDefault="00C0258B" w:rsidP="009234A5">
      <w:pPr>
        <w:rPr>
          <w:szCs w:val="22"/>
          <w:lang w:val="en-CA"/>
        </w:rPr>
      </w:pPr>
      <w:r>
        <w:rPr>
          <w:b/>
          <w:szCs w:val="22"/>
          <w:lang w:val="en-CA"/>
        </w:rPr>
        <w:t xml:space="preserve">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097F4E">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DD695" w14:textId="77777777" w:rsidR="00097F4E" w:rsidRDefault="00097F4E">
      <w:r>
        <w:separator/>
      </w:r>
    </w:p>
  </w:endnote>
  <w:endnote w:type="continuationSeparator" w:id="0">
    <w:p w14:paraId="22D00DFB" w14:textId="77777777" w:rsidR="00097F4E" w:rsidRDefault="0009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l?r ??’c">
    <w:altName w:val="Yu Gothic"/>
    <w:panose1 w:val="020B06040202020202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03C617"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6353F3">
      <w:rPr>
        <w:rStyle w:val="Numrodepage"/>
        <w:noProof/>
      </w:rPr>
      <w:t>2023-12-22</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A2FC" w14:textId="77777777" w:rsidR="00097F4E" w:rsidRDefault="00097F4E">
      <w:r>
        <w:separator/>
      </w:r>
    </w:p>
  </w:footnote>
  <w:footnote w:type="continuationSeparator" w:id="0">
    <w:p w14:paraId="4DA96B51" w14:textId="77777777" w:rsidR="00097F4E" w:rsidRDefault="00097F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30F9D"/>
    <w:multiLevelType w:val="hybridMultilevel"/>
    <w:tmpl w:val="6300954E"/>
    <w:lvl w:ilvl="0" w:tplc="2EF4AA78">
      <w:start w:val="65"/>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1768A"/>
    <w:multiLevelType w:val="hybridMultilevel"/>
    <w:tmpl w:val="BD9C9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7F6A8E"/>
    <w:multiLevelType w:val="hybridMultilevel"/>
    <w:tmpl w:val="66A686F2"/>
    <w:lvl w:ilvl="0" w:tplc="96AE1C2E">
      <w:start w:val="6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28853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297774">
    <w:abstractNumId w:val="13"/>
  </w:num>
  <w:num w:numId="3" w16cid:durableId="1926571500">
    <w:abstractNumId w:val="11"/>
  </w:num>
  <w:num w:numId="4" w16cid:durableId="2113668434">
    <w:abstractNumId w:val="9"/>
  </w:num>
  <w:num w:numId="5" w16cid:durableId="1253657851">
    <w:abstractNumId w:val="10"/>
  </w:num>
  <w:num w:numId="6" w16cid:durableId="424157108">
    <w:abstractNumId w:val="5"/>
  </w:num>
  <w:num w:numId="7" w16cid:durableId="1262445365">
    <w:abstractNumId w:val="7"/>
  </w:num>
  <w:num w:numId="8" w16cid:durableId="1335105420">
    <w:abstractNumId w:val="5"/>
  </w:num>
  <w:num w:numId="9" w16cid:durableId="1167983686">
    <w:abstractNumId w:val="1"/>
  </w:num>
  <w:num w:numId="10" w16cid:durableId="575437287">
    <w:abstractNumId w:val="4"/>
  </w:num>
  <w:num w:numId="11" w16cid:durableId="1531918776">
    <w:abstractNumId w:val="2"/>
  </w:num>
  <w:num w:numId="12" w16cid:durableId="767391312">
    <w:abstractNumId w:val="8"/>
  </w:num>
  <w:num w:numId="13" w16cid:durableId="1298536597">
    <w:abstractNumId w:val="12"/>
  </w:num>
  <w:num w:numId="14" w16cid:durableId="1740445550">
    <w:abstractNumId w:val="6"/>
  </w:num>
  <w:num w:numId="15" w16cid:durableId="1481997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30A2"/>
    <w:rsid w:val="0007614F"/>
    <w:rsid w:val="00081398"/>
    <w:rsid w:val="00084393"/>
    <w:rsid w:val="000865E1"/>
    <w:rsid w:val="00092AF4"/>
    <w:rsid w:val="00094479"/>
    <w:rsid w:val="000962AC"/>
    <w:rsid w:val="00097F4E"/>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040"/>
    <w:rsid w:val="0013526E"/>
    <w:rsid w:val="00146152"/>
    <w:rsid w:val="00155526"/>
    <w:rsid w:val="00171371"/>
    <w:rsid w:val="00175A24"/>
    <w:rsid w:val="00187E58"/>
    <w:rsid w:val="001A297E"/>
    <w:rsid w:val="001A368E"/>
    <w:rsid w:val="001A7329"/>
    <w:rsid w:val="001A792F"/>
    <w:rsid w:val="001B188F"/>
    <w:rsid w:val="001B4E28"/>
    <w:rsid w:val="001C3525"/>
    <w:rsid w:val="001C3AFB"/>
    <w:rsid w:val="001D07F0"/>
    <w:rsid w:val="001D1BD2"/>
    <w:rsid w:val="001E0248"/>
    <w:rsid w:val="001E02BE"/>
    <w:rsid w:val="001E3B37"/>
    <w:rsid w:val="001F2594"/>
    <w:rsid w:val="001F6A5E"/>
    <w:rsid w:val="002055A6"/>
    <w:rsid w:val="00206460"/>
    <w:rsid w:val="002069B4"/>
    <w:rsid w:val="00210544"/>
    <w:rsid w:val="00215DFC"/>
    <w:rsid w:val="002212DF"/>
    <w:rsid w:val="00222CD4"/>
    <w:rsid w:val="00225016"/>
    <w:rsid w:val="002253CA"/>
    <w:rsid w:val="002264A6"/>
    <w:rsid w:val="00227BA7"/>
    <w:rsid w:val="0023011C"/>
    <w:rsid w:val="002375C1"/>
    <w:rsid w:val="00247E1E"/>
    <w:rsid w:val="00263398"/>
    <w:rsid w:val="00263B99"/>
    <w:rsid w:val="0026414F"/>
    <w:rsid w:val="002647D8"/>
    <w:rsid w:val="00266F06"/>
    <w:rsid w:val="00275BCF"/>
    <w:rsid w:val="00280613"/>
    <w:rsid w:val="00291E36"/>
    <w:rsid w:val="00292257"/>
    <w:rsid w:val="002A54E0"/>
    <w:rsid w:val="002B1595"/>
    <w:rsid w:val="002B191D"/>
    <w:rsid w:val="002B2E83"/>
    <w:rsid w:val="002D0AF6"/>
    <w:rsid w:val="002D6F1C"/>
    <w:rsid w:val="002F164D"/>
    <w:rsid w:val="003021BC"/>
    <w:rsid w:val="00305CF8"/>
    <w:rsid w:val="00306206"/>
    <w:rsid w:val="00317D85"/>
    <w:rsid w:val="0032515F"/>
    <w:rsid w:val="00327C56"/>
    <w:rsid w:val="003315A1"/>
    <w:rsid w:val="003373EC"/>
    <w:rsid w:val="00342FF4"/>
    <w:rsid w:val="00344E5A"/>
    <w:rsid w:val="00346148"/>
    <w:rsid w:val="003669EA"/>
    <w:rsid w:val="00367696"/>
    <w:rsid w:val="003706CC"/>
    <w:rsid w:val="00377710"/>
    <w:rsid w:val="00392E96"/>
    <w:rsid w:val="003A25F5"/>
    <w:rsid w:val="003A2D8E"/>
    <w:rsid w:val="003A7CE6"/>
    <w:rsid w:val="003C20E4"/>
    <w:rsid w:val="003D6342"/>
    <w:rsid w:val="003E27C9"/>
    <w:rsid w:val="003E6F90"/>
    <w:rsid w:val="003E73ED"/>
    <w:rsid w:val="003F5D0F"/>
    <w:rsid w:val="00413CD5"/>
    <w:rsid w:val="00414101"/>
    <w:rsid w:val="004219CF"/>
    <w:rsid w:val="004234F0"/>
    <w:rsid w:val="00427EEC"/>
    <w:rsid w:val="00433DDB"/>
    <w:rsid w:val="00435A29"/>
    <w:rsid w:val="00437619"/>
    <w:rsid w:val="0043777D"/>
    <w:rsid w:val="00465A1E"/>
    <w:rsid w:val="0047072D"/>
    <w:rsid w:val="00477F20"/>
    <w:rsid w:val="0049445A"/>
    <w:rsid w:val="004957D9"/>
    <w:rsid w:val="004A2A63"/>
    <w:rsid w:val="004B210C"/>
    <w:rsid w:val="004B6170"/>
    <w:rsid w:val="004C4207"/>
    <w:rsid w:val="004D405F"/>
    <w:rsid w:val="004E4F4F"/>
    <w:rsid w:val="004E6789"/>
    <w:rsid w:val="004F61E3"/>
    <w:rsid w:val="00502E10"/>
    <w:rsid w:val="0050354E"/>
    <w:rsid w:val="0051015C"/>
    <w:rsid w:val="00516CF1"/>
    <w:rsid w:val="00531AE9"/>
    <w:rsid w:val="00536188"/>
    <w:rsid w:val="0054041C"/>
    <w:rsid w:val="00550A66"/>
    <w:rsid w:val="005615F8"/>
    <w:rsid w:val="00567EC7"/>
    <w:rsid w:val="00570013"/>
    <w:rsid w:val="005753EC"/>
    <w:rsid w:val="00577634"/>
    <w:rsid w:val="005801A2"/>
    <w:rsid w:val="005952A5"/>
    <w:rsid w:val="005A33A1"/>
    <w:rsid w:val="005A3880"/>
    <w:rsid w:val="005B217D"/>
    <w:rsid w:val="005C385F"/>
    <w:rsid w:val="005C7C26"/>
    <w:rsid w:val="005E1AC6"/>
    <w:rsid w:val="005E3F2B"/>
    <w:rsid w:val="005F6F1B"/>
    <w:rsid w:val="00615995"/>
    <w:rsid w:val="00616155"/>
    <w:rsid w:val="00624B33"/>
    <w:rsid w:val="0063041A"/>
    <w:rsid w:val="00630AA2"/>
    <w:rsid w:val="00631D8B"/>
    <w:rsid w:val="006353F3"/>
    <w:rsid w:val="006421A2"/>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055C8"/>
    <w:rsid w:val="00712F60"/>
    <w:rsid w:val="00720E3B"/>
    <w:rsid w:val="00735925"/>
    <w:rsid w:val="0074393F"/>
    <w:rsid w:val="00745F6B"/>
    <w:rsid w:val="0075175B"/>
    <w:rsid w:val="0075585E"/>
    <w:rsid w:val="00761033"/>
    <w:rsid w:val="00770571"/>
    <w:rsid w:val="00770889"/>
    <w:rsid w:val="00770C22"/>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5DEB"/>
    <w:rsid w:val="0086387C"/>
    <w:rsid w:val="00874A6C"/>
    <w:rsid w:val="00876C65"/>
    <w:rsid w:val="00882F72"/>
    <w:rsid w:val="00893DC4"/>
    <w:rsid w:val="008A147E"/>
    <w:rsid w:val="008A48F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2107"/>
    <w:rsid w:val="009B3361"/>
    <w:rsid w:val="009B5C23"/>
    <w:rsid w:val="009B7F3F"/>
    <w:rsid w:val="009D7CE6"/>
    <w:rsid w:val="009E448E"/>
    <w:rsid w:val="009F496B"/>
    <w:rsid w:val="00A01439"/>
    <w:rsid w:val="00A02E61"/>
    <w:rsid w:val="00A05CFF"/>
    <w:rsid w:val="00A13048"/>
    <w:rsid w:val="00A46843"/>
    <w:rsid w:val="00A56B97"/>
    <w:rsid w:val="00A6093D"/>
    <w:rsid w:val="00A7031A"/>
    <w:rsid w:val="00A703CE"/>
    <w:rsid w:val="00A72017"/>
    <w:rsid w:val="00A767DC"/>
    <w:rsid w:val="00A76A6D"/>
    <w:rsid w:val="00A802DB"/>
    <w:rsid w:val="00A83253"/>
    <w:rsid w:val="00AA6E84"/>
    <w:rsid w:val="00AB1A1C"/>
    <w:rsid w:val="00AB4721"/>
    <w:rsid w:val="00AB4A47"/>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57BD"/>
    <w:rsid w:val="00BC10BA"/>
    <w:rsid w:val="00BC5AFD"/>
    <w:rsid w:val="00C00DDE"/>
    <w:rsid w:val="00C0258B"/>
    <w:rsid w:val="00C04F43"/>
    <w:rsid w:val="00C05271"/>
    <w:rsid w:val="00C0609D"/>
    <w:rsid w:val="00C115AB"/>
    <w:rsid w:val="00C26CCB"/>
    <w:rsid w:val="00C26EB5"/>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E6D81"/>
    <w:rsid w:val="00CF34DB"/>
    <w:rsid w:val="00CF3917"/>
    <w:rsid w:val="00CF558F"/>
    <w:rsid w:val="00D010C0"/>
    <w:rsid w:val="00D06B8B"/>
    <w:rsid w:val="00D073E2"/>
    <w:rsid w:val="00D1555A"/>
    <w:rsid w:val="00D23F58"/>
    <w:rsid w:val="00D33B6A"/>
    <w:rsid w:val="00D446EC"/>
    <w:rsid w:val="00D51BF0"/>
    <w:rsid w:val="00D531DB"/>
    <w:rsid w:val="00D55942"/>
    <w:rsid w:val="00D61B3D"/>
    <w:rsid w:val="00D66C61"/>
    <w:rsid w:val="00D807BF"/>
    <w:rsid w:val="00D82FCC"/>
    <w:rsid w:val="00D95F37"/>
    <w:rsid w:val="00DA17FC"/>
    <w:rsid w:val="00DA7887"/>
    <w:rsid w:val="00DB2C26"/>
    <w:rsid w:val="00DB426C"/>
    <w:rsid w:val="00DB45C3"/>
    <w:rsid w:val="00DC56EE"/>
    <w:rsid w:val="00DD02F4"/>
    <w:rsid w:val="00DD6622"/>
    <w:rsid w:val="00DE1C7C"/>
    <w:rsid w:val="00DE6B43"/>
    <w:rsid w:val="00E041C6"/>
    <w:rsid w:val="00E11923"/>
    <w:rsid w:val="00E207D8"/>
    <w:rsid w:val="00E262D4"/>
    <w:rsid w:val="00E33738"/>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2C61"/>
    <w:rsid w:val="00F2488D"/>
    <w:rsid w:val="00F36D88"/>
    <w:rsid w:val="00F41583"/>
    <w:rsid w:val="00F601A0"/>
    <w:rsid w:val="00F70DB8"/>
    <w:rsid w:val="00F712E9"/>
    <w:rsid w:val="00F73032"/>
    <w:rsid w:val="00F848FC"/>
    <w:rsid w:val="00F906F6"/>
    <w:rsid w:val="00F9282A"/>
    <w:rsid w:val="00F96BAD"/>
    <w:rsid w:val="00FA139D"/>
    <w:rsid w:val="00FA60F5"/>
    <w:rsid w:val="00FB0E84"/>
    <w:rsid w:val="00FC1F3A"/>
    <w:rsid w:val="00FC2405"/>
    <w:rsid w:val="00FD01C2"/>
    <w:rsid w:val="00FD63BD"/>
    <w:rsid w:val="00FE595C"/>
    <w:rsid w:val="00FE5DF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Paragraphedeliste">
    <w:name w:val="List Paragraph"/>
    <w:basedOn w:val="Normal"/>
    <w:link w:val="ParagraphedelisteCar"/>
    <w:uiPriority w:val="34"/>
    <w:qFormat/>
    <w:rsid w:val="009B5C23"/>
    <w:pPr>
      <w:ind w:left="720"/>
      <w:contextualSpacing/>
    </w:pPr>
  </w:style>
  <w:style w:type="paragraph" w:customStyle="1" w:styleId="tablesyntax">
    <w:name w:val="table syntax"/>
    <w:basedOn w:val="Normal"/>
    <w:link w:val="tablesyntaxChar"/>
    <w:qFormat/>
    <w:rsid w:val="00D33B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33B6A"/>
    <w:rPr>
      <w:rFonts w:eastAsia="Malgun Gothic"/>
      <w:lang w:val="en-GB"/>
    </w:rPr>
  </w:style>
  <w:style w:type="paragraph" w:customStyle="1" w:styleId="TableTitle">
    <w:name w:val="Table_Title"/>
    <w:basedOn w:val="Normal"/>
    <w:next w:val="Blanc"/>
    <w:rsid w:val="007708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770889"/>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Policepardfaut"/>
    <w:link w:val="Note1"/>
    <w:rsid w:val="00770889"/>
    <w:rPr>
      <w:rFonts w:eastAsia="SimSun"/>
      <w:sz w:val="18"/>
      <w:lang w:val="en-GB"/>
    </w:rPr>
  </w:style>
  <w:style w:type="paragraph" w:customStyle="1" w:styleId="tableheading">
    <w:name w:val="table heading"/>
    <w:basedOn w:val="Normal"/>
    <w:rsid w:val="00770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70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head">
    <w:name w:val="Table_head"/>
    <w:basedOn w:val="Tabletext"/>
    <w:next w:val="Tabletext"/>
    <w:rsid w:val="0077088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70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customStyle="1" w:styleId="ParagraphedelisteCar">
    <w:name w:val="Paragraphe de liste Car"/>
    <w:link w:val="Paragraphedeliste"/>
    <w:uiPriority w:val="34"/>
    <w:locked/>
    <w:rsid w:val="006353F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ms.mpeg.expert/doc_end_user/documents/143_Geneva/wg11/MDS22874_WG05_N00223-v2.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261A2-5BE8-114B-9961-27342EAF9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1044</Words>
  <Characters>5745</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3</cp:revision>
  <cp:lastPrinted>1900-01-01T07:59:39Z</cp:lastPrinted>
  <dcterms:created xsi:type="dcterms:W3CDTF">2024-01-10T17:58:00Z</dcterms:created>
  <dcterms:modified xsi:type="dcterms:W3CDTF">2024-01-10T18:01:00Z</dcterms:modified>
</cp:coreProperties>
</file>